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p" w:displacedByCustomXml="next"/>
    <w:bookmarkEnd w:id="0" w:displacedByCustomXml="next"/>
    <w:sdt>
      <w:sdtPr>
        <w:rPr>
          <w:rFonts w:asciiTheme="majorHAnsi" w:eastAsiaTheme="minorHAnsi" w:hAnsiTheme="majorHAnsi" w:cstheme="majorBidi"/>
          <w:color w:val="2F5496" w:themeColor="accent1" w:themeShade="BF"/>
          <w:sz w:val="2"/>
          <w:szCs w:val="32"/>
          <w:lang w:val="en-GB"/>
        </w:rPr>
        <w:id w:val="-1339463080"/>
        <w:docPartObj>
          <w:docPartGallery w:val="Cover Pages"/>
          <w:docPartUnique/>
        </w:docPartObj>
      </w:sdtPr>
      <w:sdtEndPr>
        <w:rPr>
          <w:rFonts w:asciiTheme="minorHAnsi" w:hAnsiTheme="minorHAnsi" w:cstheme="minorBidi"/>
          <w:color w:val="auto"/>
          <w:sz w:val="22"/>
          <w:szCs w:val="22"/>
        </w:rPr>
      </w:sdtEndPr>
      <w:sdtContent>
        <w:p w14:paraId="1782841F" w14:textId="77777777" w:rsidR="00CE7145" w:rsidRDefault="00CE7145" w:rsidP="00CE7145">
          <w:pPr>
            <w:pStyle w:val="NoSpacing"/>
            <w:rPr>
              <w:sz w:val="2"/>
            </w:rPr>
          </w:pPr>
        </w:p>
        <w:p w14:paraId="051369E3" w14:textId="77777777" w:rsidR="00CE7145" w:rsidRDefault="00CE7145" w:rsidP="00CE7145">
          <w:r w:rsidRPr="00263A2E">
            <w:rPr>
              <w:noProof/>
              <w:color w:val="3ACEB2"/>
              <w:sz w:val="36"/>
              <w:szCs w:val="36"/>
            </w:rPr>
            <mc:AlternateContent>
              <mc:Choice Requires="wpg">
                <w:drawing>
                  <wp:anchor distT="0" distB="0" distL="114300" distR="114300" simplePos="0" relativeHeight="251613696" behindDoc="1" locked="0" layoutInCell="1" allowOverlap="1" wp14:anchorId="352EA7F0" wp14:editId="59ED68D8">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18B50299" id="Group 2" o:spid="_x0000_s1026" style="position:absolute;margin-left:0;margin-top:0;width:432.65pt;height:448.55pt;z-index:-251702784;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">
                    <o:lock v:ext="edit" aspectratio="t"/>
                    <v:shape id="Freef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p>
        <w:p w14:paraId="54D1EE06" w14:textId="5E107CEE" w:rsidR="00CE7145" w:rsidRDefault="00CE7145" w:rsidP="00CE7145">
          <w:r>
            <w:rPr>
              <w:noProof/>
            </w:rPr>
            <mc:AlternateContent>
              <mc:Choice Requires="wps">
                <w:drawing>
                  <wp:anchor distT="0" distB="0" distL="114300" distR="114300" simplePos="0" relativeHeight="251612672" behindDoc="0" locked="0" layoutInCell="1" allowOverlap="1" wp14:anchorId="03DC0B54" wp14:editId="2BAB355D">
                    <wp:simplePos x="0" y="0"/>
                    <wp:positionH relativeFrom="page">
                      <wp:posOffset>888365</wp:posOffset>
                    </wp:positionH>
                    <wp:positionV relativeFrom="margin">
                      <wp:posOffset>1284728</wp:posOffset>
                    </wp:positionV>
                    <wp:extent cx="5943600" cy="914400"/>
                    <wp:effectExtent l="0" t="0" r="0" b="3810"/>
                    <wp:wrapNone/>
                    <wp:docPr id="62" name="Text Box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sz w:val="88"/>
                                    <w:szCs w:val="88"/>
                                  </w:rPr>
                                  <w:alias w:val="Title"/>
                                  <w:tag w:val=""/>
                                  <w:id w:val="-1732920654"/>
                                  <w:dataBinding w:prefixMappings="xmlns:ns0='http://purl.org/dc/elements/1.1/' xmlns:ns1='http://schemas.openxmlformats.org/package/2006/metadata/core-properties' " w:xpath="/ns1:coreProperties[1]/ns0:title[1]" w:storeItemID="{6C3C8BC8-F283-45AE-878A-BAB7291924A1}"/>
                                  <w:text/>
                                </w:sdtPr>
                                <w:sdtEndPr/>
                                <w:sdtContent>
                                  <w:p w14:paraId="52577954" w14:textId="130D7E13" w:rsidR="00CE7145" w:rsidRPr="00550AE0" w:rsidRDefault="00CE7145" w:rsidP="00CE7145">
                                    <w:pPr>
                                      <w:pStyle w:val="NoSpacing"/>
                                      <w:jc w:val="center"/>
                                      <w:rPr>
                                        <w:rFonts w:asciiTheme="majorHAnsi" w:eastAsiaTheme="majorEastAsia" w:hAnsiTheme="majorHAnsi" w:cstheme="majorBidi"/>
                                        <w:caps/>
                                        <w:sz w:val="88"/>
                                        <w:szCs w:val="88"/>
                                      </w:rPr>
                                    </w:pPr>
                                    <w:r>
                                      <w:rPr>
                                        <w:rFonts w:asciiTheme="majorHAnsi" w:eastAsiaTheme="majorEastAsia" w:hAnsiTheme="majorHAnsi" w:cstheme="majorBidi"/>
                                        <w:caps/>
                                        <w:sz w:val="88"/>
                                        <w:szCs w:val="88"/>
                                      </w:rPr>
                                      <w:t>Suppliers of systems to schools</w:t>
                                    </w:r>
                                  </w:p>
                                </w:sdtContent>
                              </w:sdt>
                              <w:p w14:paraId="00D6734C" w14:textId="4E00A843" w:rsidR="00CE7145" w:rsidRPr="00263A2E" w:rsidRDefault="00CB69B4" w:rsidP="00CE7145">
                                <w:pPr>
                                  <w:pStyle w:val="NoSpacing"/>
                                  <w:spacing w:before="120"/>
                                  <w:jc w:val="center"/>
                                  <w:rPr>
                                    <w:color w:val="3ACEB2"/>
                                    <w:sz w:val="56"/>
                                    <w:szCs w:val="56"/>
                                  </w:rPr>
                                </w:pPr>
                                <w:sdt>
                                  <w:sdtPr>
                                    <w:rPr>
                                      <w:color w:val="3ACEB2"/>
                                      <w:sz w:val="56"/>
                                      <w:szCs w:val="56"/>
                                    </w:rPr>
                                    <w:alias w:val="Subtitle"/>
                                    <w:tag w:val=""/>
                                    <w:id w:val="-1601712935"/>
                                    <w:dataBinding w:prefixMappings="xmlns:ns0='http://purl.org/dc/elements/1.1/' xmlns:ns1='http://schemas.openxmlformats.org/package/2006/metadata/core-properties' " w:xpath="/ns1:coreProperties[1]/ns0:subject[1]" w:storeItemID="{6C3C8BC8-F283-45AE-878A-BAB7291924A1}"/>
                                    <w:text/>
                                  </w:sdtPr>
                                  <w:sdtEndPr/>
                                  <w:sdtContent>
                                    <w:r w:rsidR="00CE7145">
                                      <w:rPr>
                                        <w:color w:val="3ACEB2"/>
                                        <w:sz w:val="56"/>
                                        <w:szCs w:val="56"/>
                                      </w:rPr>
                                      <w:t>What schools need to know</w:t>
                                    </w:r>
                                  </w:sdtContent>
                                </w:sdt>
                                <w:r w:rsidR="00402652">
                                  <w:rPr>
                                    <w:color w:val="3ACEB2"/>
                                    <w:sz w:val="56"/>
                                    <w:szCs w:val="56"/>
                                  </w:rPr>
                                  <w:t xml:space="preserve"> regarding </w:t>
                                </w:r>
                                <w:r w:rsidR="00A91ADA">
                                  <w:rPr>
                                    <w:color w:val="3ACEB2"/>
                                    <w:sz w:val="56"/>
                                    <w:szCs w:val="56"/>
                                  </w:rPr>
                                  <w:t>suppliers’</w:t>
                                </w:r>
                                <w:r w:rsidR="00402652">
                                  <w:rPr>
                                    <w:color w:val="3ACEB2"/>
                                    <w:sz w:val="56"/>
                                    <w:szCs w:val="56"/>
                                  </w:rPr>
                                  <w:t xml:space="preserve"> compliance</w:t>
                                </w:r>
                              </w:p>
                              <w:p w14:paraId="3E11CDAD" w14:textId="2EDB2BDA" w:rsidR="00CE7145" w:rsidRDefault="0034723D" w:rsidP="00CE7145">
                                <w:pPr>
                                  <w:jc w:val="center"/>
                                </w:pPr>
                                <w:r>
                                  <w:t xml:space="preserve">Please complete the information </w:t>
                                </w:r>
                                <w:r w:rsidR="002245DB">
                                  <w:t>required from page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03DC0B54" id="_x0000_t202" coordsize="21600,21600" o:spt="202" path="m,l,21600r21600,l21600,xe">
                    <v:stroke joinstyle="miter"/>
                    <v:path gradientshapeok="t" o:connecttype="rect"/>
                  </v:shapetype>
                  <v:shape id="Text Box 62" o:spid="_x0000_s1026" type="#_x0000_t202" style="position:absolute;margin-left:69.95pt;margin-top:101.15pt;width:468pt;height:1in;z-index:251612672;visibility:visible;mso-wrap-style:square;mso-width-percent:765;mso-wrap-distance-left:9pt;mso-wrap-distance-top:0;mso-wrap-distance-right:9pt;mso-wrap-distance-bottom:0;mso-position-horizontal:absolute;mso-position-horizontal-relative:page;mso-position-vertical:absolute;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" filled="f" stroked="f" strokeweight=".5pt">
                    <v:textbox style="mso-fit-shape-to-text:t">
                      <w:txbxContent>
                        <w:sdt>
                          <w:sdtPr>
                            <w:rPr>
                              <w:rFonts w:asciiTheme="majorHAnsi" w:eastAsiaTheme="majorEastAsia" w:hAnsiTheme="majorHAnsi" w:cstheme="majorBidi"/>
                              <w:caps/>
                              <w:sz w:val="88"/>
                              <w:szCs w:val="88"/>
                            </w:rPr>
                            <w:alias w:val="Title"/>
                            <w:tag w:val=""/>
                            <w:id w:val="-1732920654"/>
                            <w:dataBinding w:prefixMappings="xmlns:ns0='http://purl.org/dc/elements/1.1/' xmlns:ns1='http://schemas.openxmlformats.org/package/2006/metadata/core-properties' " w:xpath="/ns1:coreProperties[1]/ns0:title[1]" w:storeItemID="{6C3C8BC8-F283-45AE-878A-BAB7291924A1}"/>
                            <w:text/>
                          </w:sdtPr>
                          <w:sdtEndPr/>
                          <w:sdtContent>
                            <w:p w14:paraId="52577954" w14:textId="130D7E13" w:rsidR="00CE7145" w:rsidRPr="00550AE0" w:rsidRDefault="00CE7145" w:rsidP="00CE7145">
                              <w:pPr>
                                <w:pStyle w:val="NoSpacing"/>
                                <w:jc w:val="center"/>
                                <w:rPr>
                                  <w:rFonts w:asciiTheme="majorHAnsi" w:eastAsiaTheme="majorEastAsia" w:hAnsiTheme="majorHAnsi" w:cstheme="majorBidi"/>
                                  <w:caps/>
                                  <w:sz w:val="88"/>
                                  <w:szCs w:val="88"/>
                                </w:rPr>
                              </w:pPr>
                              <w:r>
                                <w:rPr>
                                  <w:rFonts w:asciiTheme="majorHAnsi" w:eastAsiaTheme="majorEastAsia" w:hAnsiTheme="majorHAnsi" w:cstheme="majorBidi"/>
                                  <w:caps/>
                                  <w:sz w:val="88"/>
                                  <w:szCs w:val="88"/>
                                </w:rPr>
                                <w:t>Suppliers of systems to schools</w:t>
                              </w:r>
                            </w:p>
                          </w:sdtContent>
                        </w:sdt>
                        <w:p w14:paraId="00D6734C" w14:textId="4E00A843" w:rsidR="00CE7145" w:rsidRPr="00263A2E" w:rsidRDefault="00CB69B4" w:rsidP="00CE7145">
                          <w:pPr>
                            <w:pStyle w:val="NoSpacing"/>
                            <w:spacing w:before="120"/>
                            <w:jc w:val="center"/>
                            <w:rPr>
                              <w:color w:val="3ACEB2"/>
                              <w:sz w:val="56"/>
                              <w:szCs w:val="56"/>
                            </w:rPr>
                          </w:pPr>
                          <w:sdt>
                            <w:sdtPr>
                              <w:rPr>
                                <w:color w:val="3ACEB2"/>
                                <w:sz w:val="56"/>
                                <w:szCs w:val="56"/>
                              </w:rPr>
                              <w:alias w:val="Subtitle"/>
                              <w:tag w:val=""/>
                              <w:id w:val="-1601712935"/>
                              <w:dataBinding w:prefixMappings="xmlns:ns0='http://purl.org/dc/elements/1.1/' xmlns:ns1='http://schemas.openxmlformats.org/package/2006/metadata/core-properties' " w:xpath="/ns1:coreProperties[1]/ns0:subject[1]" w:storeItemID="{6C3C8BC8-F283-45AE-878A-BAB7291924A1}"/>
                              <w:text/>
                            </w:sdtPr>
                            <w:sdtEndPr/>
                            <w:sdtContent>
                              <w:r w:rsidR="00CE7145">
                                <w:rPr>
                                  <w:color w:val="3ACEB2"/>
                                  <w:sz w:val="56"/>
                                  <w:szCs w:val="56"/>
                                </w:rPr>
                                <w:t>What schools need to know</w:t>
                              </w:r>
                            </w:sdtContent>
                          </w:sdt>
                          <w:r w:rsidR="00402652">
                            <w:rPr>
                              <w:color w:val="3ACEB2"/>
                              <w:sz w:val="56"/>
                              <w:szCs w:val="56"/>
                            </w:rPr>
                            <w:t xml:space="preserve"> regarding </w:t>
                          </w:r>
                          <w:r w:rsidR="00A91ADA">
                            <w:rPr>
                              <w:color w:val="3ACEB2"/>
                              <w:sz w:val="56"/>
                              <w:szCs w:val="56"/>
                            </w:rPr>
                            <w:t>suppliers’</w:t>
                          </w:r>
                          <w:r w:rsidR="00402652">
                            <w:rPr>
                              <w:color w:val="3ACEB2"/>
                              <w:sz w:val="56"/>
                              <w:szCs w:val="56"/>
                            </w:rPr>
                            <w:t xml:space="preserve"> compliance</w:t>
                          </w:r>
                        </w:p>
                        <w:p w14:paraId="3E11CDAD" w14:textId="2EDB2BDA" w:rsidR="00CE7145" w:rsidRDefault="0034723D" w:rsidP="00CE7145">
                          <w:pPr>
                            <w:jc w:val="center"/>
                          </w:pPr>
                          <w:r>
                            <w:t xml:space="preserve">Please complete the information </w:t>
                          </w:r>
                          <w:r w:rsidR="002245DB">
                            <w:t>required from page 5</w:t>
                          </w:r>
                        </w:p>
                      </w:txbxContent>
                    </v:textbox>
                    <w10:wrap anchorx="page" anchory="margin"/>
                  </v:shape>
                </w:pict>
              </mc:Fallback>
            </mc:AlternateContent>
          </w:r>
          <w:r>
            <w:rPr>
              <w:noProof/>
            </w:rPr>
            <w:drawing>
              <wp:anchor distT="0" distB="0" distL="114300" distR="114300" simplePos="0" relativeHeight="251614720" behindDoc="0" locked="0" layoutInCell="1" allowOverlap="1" wp14:anchorId="3995A79A" wp14:editId="7A5483C2">
                <wp:simplePos x="457200" y="762000"/>
                <wp:positionH relativeFrom="margin">
                  <wp:align>right</wp:align>
                </wp:positionH>
                <wp:positionV relativeFrom="margin">
                  <wp:align>bottom</wp:align>
                </wp:positionV>
                <wp:extent cx="2491740" cy="186880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91740" cy="1868805"/>
                        </a:xfrm>
                        <a:prstGeom prst="rect">
                          <a:avLst/>
                        </a:prstGeom>
                      </pic:spPr>
                    </pic:pic>
                  </a:graphicData>
                </a:graphic>
              </wp:anchor>
            </w:drawing>
          </w:r>
          <w:r>
            <w:br w:type="page"/>
          </w:r>
        </w:p>
      </w:sdtContent>
    </w:sdt>
    <w:p w14:paraId="14A53DBD" w14:textId="77777777" w:rsidR="00CE7145" w:rsidRDefault="00CE7145" w:rsidP="00CE7145"/>
    <w:p w14:paraId="223E422B" w14:textId="77777777" w:rsidR="00CE7145" w:rsidRPr="008D5262" w:rsidRDefault="00CE7145" w:rsidP="00CE7145">
      <w:pPr>
        <w:pStyle w:val="Heading1"/>
        <w:rPr>
          <w:b/>
          <w:color w:val="3ACEB2"/>
        </w:rPr>
      </w:pPr>
      <w:bookmarkStart w:id="1" w:name="_Contents"/>
      <w:bookmarkStart w:id="2" w:name="_Toc89332260"/>
      <w:bookmarkEnd w:id="1"/>
      <w:r w:rsidRPr="008D5262">
        <w:rPr>
          <w:b/>
          <w:color w:val="3ACEB2"/>
        </w:rPr>
        <w:t>Contents</w:t>
      </w:r>
      <w:bookmarkEnd w:id="2"/>
    </w:p>
    <w:sdt>
      <w:sdtPr>
        <w:rPr>
          <w:rFonts w:asciiTheme="minorHAnsi" w:eastAsiaTheme="minorHAnsi" w:hAnsiTheme="minorHAnsi" w:cstheme="minorBidi"/>
          <w:color w:val="2CB298"/>
          <w:sz w:val="22"/>
          <w:szCs w:val="22"/>
          <w:lang w:val="en-GB"/>
        </w:rPr>
        <w:id w:val="1249781489"/>
        <w:docPartObj>
          <w:docPartGallery w:val="Table of Contents"/>
          <w:docPartUnique/>
        </w:docPartObj>
      </w:sdtPr>
      <w:sdtEndPr>
        <w:rPr>
          <w:b/>
          <w:bCs/>
          <w:noProof/>
          <w:color w:val="auto"/>
        </w:rPr>
      </w:sdtEndPr>
      <w:sdtContent>
        <w:p w14:paraId="497D428A" w14:textId="77777777" w:rsidR="00CE7145" w:rsidRPr="001F4F31" w:rsidRDefault="00CE7145" w:rsidP="00CE7145">
          <w:pPr>
            <w:pStyle w:val="TOCHeading"/>
          </w:pPr>
        </w:p>
        <w:p w14:paraId="4B578550" w14:textId="542614CF" w:rsidR="00762021" w:rsidRDefault="00CE7145">
          <w:pPr>
            <w:pStyle w:val="TOC1"/>
            <w:tabs>
              <w:tab w:val="right" w:leader="dot" w:pos="9016"/>
            </w:tabs>
            <w:rPr>
              <w:rFonts w:eastAsiaTheme="minorEastAsia"/>
              <w:noProof/>
              <w:lang w:eastAsia="en-GB"/>
            </w:rPr>
          </w:pPr>
          <w:r>
            <w:rPr>
              <w:b/>
              <w:bCs/>
              <w:noProof/>
            </w:rPr>
            <w:fldChar w:fldCharType="begin"/>
          </w:r>
          <w:r>
            <w:rPr>
              <w:b/>
              <w:bCs/>
              <w:noProof/>
            </w:rPr>
            <w:instrText xml:space="preserve"> TOC \o "1-3" \h \z \u </w:instrText>
          </w:r>
          <w:r>
            <w:rPr>
              <w:b/>
              <w:bCs/>
              <w:noProof/>
            </w:rPr>
            <w:fldChar w:fldCharType="separate"/>
          </w:r>
          <w:hyperlink w:anchor="_Toc89332260" w:history="1">
            <w:r w:rsidR="00762021" w:rsidRPr="00741E9C">
              <w:rPr>
                <w:rStyle w:val="Hyperlink"/>
                <w:b/>
                <w:noProof/>
              </w:rPr>
              <w:t>Contents</w:t>
            </w:r>
            <w:r w:rsidR="00762021">
              <w:rPr>
                <w:noProof/>
                <w:webHidden/>
              </w:rPr>
              <w:tab/>
            </w:r>
            <w:r w:rsidR="00762021">
              <w:rPr>
                <w:noProof/>
                <w:webHidden/>
              </w:rPr>
              <w:fldChar w:fldCharType="begin"/>
            </w:r>
            <w:r w:rsidR="00762021">
              <w:rPr>
                <w:noProof/>
                <w:webHidden/>
              </w:rPr>
              <w:instrText xml:space="preserve"> PAGEREF _Toc89332260 \h </w:instrText>
            </w:r>
            <w:r w:rsidR="00762021">
              <w:rPr>
                <w:noProof/>
                <w:webHidden/>
              </w:rPr>
            </w:r>
            <w:r w:rsidR="00762021">
              <w:rPr>
                <w:noProof/>
                <w:webHidden/>
              </w:rPr>
              <w:fldChar w:fldCharType="separate"/>
            </w:r>
            <w:r w:rsidR="00CB69B4">
              <w:rPr>
                <w:noProof/>
                <w:webHidden/>
              </w:rPr>
              <w:t>1</w:t>
            </w:r>
            <w:r w:rsidR="00762021">
              <w:rPr>
                <w:noProof/>
                <w:webHidden/>
              </w:rPr>
              <w:fldChar w:fldCharType="end"/>
            </w:r>
          </w:hyperlink>
        </w:p>
        <w:p w14:paraId="77A22055" w14:textId="4E3B9CC4" w:rsidR="00762021" w:rsidRDefault="00CB69B4">
          <w:pPr>
            <w:pStyle w:val="TOC1"/>
            <w:tabs>
              <w:tab w:val="right" w:leader="dot" w:pos="9016"/>
            </w:tabs>
            <w:rPr>
              <w:rFonts w:eastAsiaTheme="minorEastAsia"/>
              <w:noProof/>
              <w:lang w:eastAsia="en-GB"/>
            </w:rPr>
          </w:pPr>
          <w:hyperlink w:anchor="_Toc89332261" w:history="1">
            <w:r w:rsidR="00762021" w:rsidRPr="00741E9C">
              <w:rPr>
                <w:rStyle w:val="Hyperlink"/>
                <w:b/>
                <w:noProof/>
              </w:rPr>
              <w:t>School supplier compliance</w:t>
            </w:r>
            <w:r w:rsidR="00762021">
              <w:rPr>
                <w:noProof/>
                <w:webHidden/>
              </w:rPr>
              <w:tab/>
            </w:r>
            <w:r w:rsidR="00762021">
              <w:rPr>
                <w:noProof/>
                <w:webHidden/>
              </w:rPr>
              <w:fldChar w:fldCharType="begin"/>
            </w:r>
            <w:r w:rsidR="00762021">
              <w:rPr>
                <w:noProof/>
                <w:webHidden/>
              </w:rPr>
              <w:instrText xml:space="preserve"> PAGEREF _Toc89332261 \h </w:instrText>
            </w:r>
            <w:r w:rsidR="00762021">
              <w:rPr>
                <w:noProof/>
                <w:webHidden/>
              </w:rPr>
            </w:r>
            <w:r w:rsidR="00762021">
              <w:rPr>
                <w:noProof/>
                <w:webHidden/>
              </w:rPr>
              <w:fldChar w:fldCharType="separate"/>
            </w:r>
            <w:r>
              <w:rPr>
                <w:noProof/>
                <w:webHidden/>
              </w:rPr>
              <w:t>1</w:t>
            </w:r>
            <w:r w:rsidR="00762021">
              <w:rPr>
                <w:noProof/>
                <w:webHidden/>
              </w:rPr>
              <w:fldChar w:fldCharType="end"/>
            </w:r>
          </w:hyperlink>
        </w:p>
        <w:p w14:paraId="21BF47A7" w14:textId="12A373D9" w:rsidR="00762021" w:rsidRDefault="00CB69B4">
          <w:pPr>
            <w:pStyle w:val="TOC1"/>
            <w:tabs>
              <w:tab w:val="right" w:leader="dot" w:pos="9016"/>
            </w:tabs>
            <w:rPr>
              <w:rFonts w:eastAsiaTheme="minorEastAsia"/>
              <w:noProof/>
              <w:lang w:eastAsia="en-GB"/>
            </w:rPr>
          </w:pPr>
          <w:hyperlink w:anchor="_Toc89332262" w:history="1">
            <w:r w:rsidR="00762021" w:rsidRPr="00741E9C">
              <w:rPr>
                <w:rStyle w:val="Hyperlink"/>
                <w:b/>
                <w:noProof/>
              </w:rPr>
              <w:t>What is Article 30 in the GDPR and why is it so important?</w:t>
            </w:r>
            <w:r w:rsidR="00762021">
              <w:rPr>
                <w:noProof/>
                <w:webHidden/>
              </w:rPr>
              <w:tab/>
            </w:r>
            <w:r w:rsidR="00762021">
              <w:rPr>
                <w:noProof/>
                <w:webHidden/>
              </w:rPr>
              <w:fldChar w:fldCharType="begin"/>
            </w:r>
            <w:r w:rsidR="00762021">
              <w:rPr>
                <w:noProof/>
                <w:webHidden/>
              </w:rPr>
              <w:instrText xml:space="preserve"> PAGEREF _Toc89332262 \h </w:instrText>
            </w:r>
            <w:r w:rsidR="00762021">
              <w:rPr>
                <w:noProof/>
                <w:webHidden/>
              </w:rPr>
            </w:r>
            <w:r w:rsidR="00762021">
              <w:rPr>
                <w:noProof/>
                <w:webHidden/>
              </w:rPr>
              <w:fldChar w:fldCharType="separate"/>
            </w:r>
            <w:r>
              <w:rPr>
                <w:noProof/>
                <w:webHidden/>
              </w:rPr>
              <w:t>1</w:t>
            </w:r>
            <w:r w:rsidR="00762021">
              <w:rPr>
                <w:noProof/>
                <w:webHidden/>
              </w:rPr>
              <w:fldChar w:fldCharType="end"/>
            </w:r>
          </w:hyperlink>
        </w:p>
        <w:p w14:paraId="422CA55D" w14:textId="500EBD76" w:rsidR="00762021" w:rsidRDefault="00CB69B4">
          <w:pPr>
            <w:pStyle w:val="TOC1"/>
            <w:tabs>
              <w:tab w:val="right" w:leader="dot" w:pos="9016"/>
            </w:tabs>
            <w:rPr>
              <w:rFonts w:eastAsiaTheme="minorEastAsia"/>
              <w:noProof/>
              <w:lang w:eastAsia="en-GB"/>
            </w:rPr>
          </w:pPr>
          <w:hyperlink w:anchor="_Toc89332263" w:history="1">
            <w:r w:rsidR="00762021" w:rsidRPr="00741E9C">
              <w:rPr>
                <w:rStyle w:val="Hyperlink"/>
                <w:b/>
                <w:noProof/>
              </w:rPr>
              <w:t>Consequences of non-compliance</w:t>
            </w:r>
            <w:r w:rsidR="00762021">
              <w:rPr>
                <w:noProof/>
                <w:webHidden/>
              </w:rPr>
              <w:tab/>
            </w:r>
            <w:r w:rsidR="00762021">
              <w:rPr>
                <w:noProof/>
                <w:webHidden/>
              </w:rPr>
              <w:fldChar w:fldCharType="begin"/>
            </w:r>
            <w:r w:rsidR="00762021">
              <w:rPr>
                <w:noProof/>
                <w:webHidden/>
              </w:rPr>
              <w:instrText xml:space="preserve"> PAGEREF _Toc89332263 \h </w:instrText>
            </w:r>
            <w:r w:rsidR="00762021">
              <w:rPr>
                <w:noProof/>
                <w:webHidden/>
              </w:rPr>
            </w:r>
            <w:r w:rsidR="00762021">
              <w:rPr>
                <w:noProof/>
                <w:webHidden/>
              </w:rPr>
              <w:fldChar w:fldCharType="separate"/>
            </w:r>
            <w:r>
              <w:rPr>
                <w:noProof/>
                <w:webHidden/>
              </w:rPr>
              <w:t>3</w:t>
            </w:r>
            <w:r w:rsidR="00762021">
              <w:rPr>
                <w:noProof/>
                <w:webHidden/>
              </w:rPr>
              <w:fldChar w:fldCharType="end"/>
            </w:r>
          </w:hyperlink>
        </w:p>
        <w:p w14:paraId="45D0B681" w14:textId="3CB32820" w:rsidR="00762021" w:rsidRDefault="00CB69B4">
          <w:pPr>
            <w:pStyle w:val="TOC1"/>
            <w:tabs>
              <w:tab w:val="right" w:leader="dot" w:pos="9016"/>
            </w:tabs>
            <w:rPr>
              <w:rFonts w:eastAsiaTheme="minorEastAsia"/>
              <w:noProof/>
              <w:lang w:eastAsia="en-GB"/>
            </w:rPr>
          </w:pPr>
          <w:hyperlink w:anchor="_Toc89332264" w:history="1">
            <w:r w:rsidR="00762021" w:rsidRPr="00741E9C">
              <w:rPr>
                <w:rStyle w:val="Hyperlink"/>
                <w:b/>
                <w:noProof/>
              </w:rPr>
              <w:t>What next?</w:t>
            </w:r>
            <w:r w:rsidR="00762021">
              <w:rPr>
                <w:noProof/>
                <w:webHidden/>
              </w:rPr>
              <w:tab/>
            </w:r>
            <w:r w:rsidR="00762021">
              <w:rPr>
                <w:noProof/>
                <w:webHidden/>
              </w:rPr>
              <w:fldChar w:fldCharType="begin"/>
            </w:r>
            <w:r w:rsidR="00762021">
              <w:rPr>
                <w:noProof/>
                <w:webHidden/>
              </w:rPr>
              <w:instrText xml:space="preserve"> PAGEREF _Toc89332264 \h </w:instrText>
            </w:r>
            <w:r w:rsidR="00762021">
              <w:rPr>
                <w:noProof/>
                <w:webHidden/>
              </w:rPr>
            </w:r>
            <w:r w:rsidR="00762021">
              <w:rPr>
                <w:noProof/>
                <w:webHidden/>
              </w:rPr>
              <w:fldChar w:fldCharType="separate"/>
            </w:r>
            <w:r>
              <w:rPr>
                <w:noProof/>
                <w:webHidden/>
              </w:rPr>
              <w:t>3</w:t>
            </w:r>
            <w:r w:rsidR="00762021">
              <w:rPr>
                <w:noProof/>
                <w:webHidden/>
              </w:rPr>
              <w:fldChar w:fldCharType="end"/>
            </w:r>
          </w:hyperlink>
        </w:p>
        <w:p w14:paraId="72F644E8" w14:textId="547A1CED" w:rsidR="00762021" w:rsidRDefault="00CB69B4">
          <w:pPr>
            <w:pStyle w:val="TOC1"/>
            <w:tabs>
              <w:tab w:val="right" w:leader="dot" w:pos="9016"/>
            </w:tabs>
            <w:rPr>
              <w:rFonts w:eastAsiaTheme="minorEastAsia"/>
              <w:noProof/>
              <w:lang w:eastAsia="en-GB"/>
            </w:rPr>
          </w:pPr>
          <w:hyperlink w:anchor="_Toc89332265" w:history="1">
            <w:r w:rsidR="00762021" w:rsidRPr="00741E9C">
              <w:rPr>
                <w:rStyle w:val="Hyperlink"/>
                <w:b/>
                <w:noProof/>
              </w:rPr>
              <w:t>As a supplier to this school/trust, please complete the information below?</w:t>
            </w:r>
            <w:r w:rsidR="00762021">
              <w:rPr>
                <w:noProof/>
                <w:webHidden/>
              </w:rPr>
              <w:tab/>
            </w:r>
            <w:r w:rsidR="00762021">
              <w:rPr>
                <w:noProof/>
                <w:webHidden/>
              </w:rPr>
              <w:fldChar w:fldCharType="begin"/>
            </w:r>
            <w:r w:rsidR="00762021">
              <w:rPr>
                <w:noProof/>
                <w:webHidden/>
              </w:rPr>
              <w:instrText xml:space="preserve"> PAGEREF _Toc89332265 \h </w:instrText>
            </w:r>
            <w:r w:rsidR="00762021">
              <w:rPr>
                <w:noProof/>
                <w:webHidden/>
              </w:rPr>
            </w:r>
            <w:r w:rsidR="00762021">
              <w:rPr>
                <w:noProof/>
                <w:webHidden/>
              </w:rPr>
              <w:fldChar w:fldCharType="separate"/>
            </w:r>
            <w:r>
              <w:rPr>
                <w:noProof/>
                <w:webHidden/>
              </w:rPr>
              <w:t>4</w:t>
            </w:r>
            <w:r w:rsidR="00762021">
              <w:rPr>
                <w:noProof/>
                <w:webHidden/>
              </w:rPr>
              <w:fldChar w:fldCharType="end"/>
            </w:r>
          </w:hyperlink>
        </w:p>
        <w:p w14:paraId="6CBE7483" w14:textId="0B164B97" w:rsidR="00762021" w:rsidRDefault="00CB69B4">
          <w:pPr>
            <w:pStyle w:val="TOC1"/>
            <w:tabs>
              <w:tab w:val="right" w:leader="dot" w:pos="9016"/>
            </w:tabs>
            <w:rPr>
              <w:rFonts w:eastAsiaTheme="minorEastAsia"/>
              <w:noProof/>
              <w:lang w:eastAsia="en-GB"/>
            </w:rPr>
          </w:pPr>
          <w:hyperlink w:anchor="_Toc89332266" w:history="1">
            <w:r w:rsidR="00762021" w:rsidRPr="00741E9C">
              <w:rPr>
                <w:rStyle w:val="Hyperlink"/>
                <w:b/>
                <w:noProof/>
              </w:rPr>
              <w:t>Supplier data mapping</w:t>
            </w:r>
            <w:r w:rsidR="00762021">
              <w:rPr>
                <w:noProof/>
                <w:webHidden/>
              </w:rPr>
              <w:tab/>
            </w:r>
            <w:r w:rsidR="00762021">
              <w:rPr>
                <w:noProof/>
                <w:webHidden/>
              </w:rPr>
              <w:fldChar w:fldCharType="begin"/>
            </w:r>
            <w:r w:rsidR="00762021">
              <w:rPr>
                <w:noProof/>
                <w:webHidden/>
              </w:rPr>
              <w:instrText xml:space="preserve"> PAGEREF _Toc89332266 \h </w:instrText>
            </w:r>
            <w:r w:rsidR="00762021">
              <w:rPr>
                <w:noProof/>
                <w:webHidden/>
              </w:rPr>
            </w:r>
            <w:r w:rsidR="00762021">
              <w:rPr>
                <w:noProof/>
                <w:webHidden/>
              </w:rPr>
              <w:fldChar w:fldCharType="separate"/>
            </w:r>
            <w:r>
              <w:rPr>
                <w:noProof/>
                <w:webHidden/>
              </w:rPr>
              <w:t>6</w:t>
            </w:r>
            <w:r w:rsidR="00762021">
              <w:rPr>
                <w:noProof/>
                <w:webHidden/>
              </w:rPr>
              <w:fldChar w:fldCharType="end"/>
            </w:r>
          </w:hyperlink>
        </w:p>
        <w:p w14:paraId="58EF38B2" w14:textId="6188A5B9" w:rsidR="00CE7145" w:rsidRDefault="00CE7145" w:rsidP="00CE7145">
          <w:r>
            <w:rPr>
              <w:b/>
              <w:bCs/>
              <w:noProof/>
            </w:rPr>
            <w:fldChar w:fldCharType="end"/>
          </w:r>
        </w:p>
      </w:sdtContent>
    </w:sdt>
    <w:bookmarkStart w:id="3" w:name="School_supplier_compliance"/>
    <w:p w14:paraId="2B705E8C" w14:textId="77777777" w:rsidR="00CE7145" w:rsidRPr="008D5262" w:rsidRDefault="00CE7145" w:rsidP="00CE7145">
      <w:pPr>
        <w:pStyle w:val="Heading1"/>
        <w:rPr>
          <w:b/>
          <w:color w:val="3ACEB2"/>
        </w:rPr>
      </w:pPr>
      <w:r>
        <w:fldChar w:fldCharType="begin"/>
      </w:r>
      <w:r>
        <w:instrText xml:space="preserve"> HYPERLINK \l "_Contents" </w:instrText>
      </w:r>
      <w:r>
        <w:fldChar w:fldCharType="separate"/>
      </w:r>
      <w:bookmarkStart w:id="4" w:name="_Toc89332261"/>
      <w:r w:rsidRPr="008D5262">
        <w:rPr>
          <w:rStyle w:val="Hyperlink"/>
          <w:b/>
          <w:color w:val="3ACEB2"/>
        </w:rPr>
        <w:t>School supplier compliance</w:t>
      </w:r>
      <w:bookmarkEnd w:id="4"/>
      <w:r>
        <w:rPr>
          <w:rStyle w:val="Hyperlink"/>
          <w:b/>
          <w:color w:val="3ACEB2"/>
        </w:rPr>
        <w:fldChar w:fldCharType="end"/>
      </w:r>
    </w:p>
    <w:bookmarkEnd w:id="3"/>
    <w:p w14:paraId="2DF3FD6D" w14:textId="4A02A115" w:rsidR="00CE7145" w:rsidRPr="001F4F31" w:rsidRDefault="00CE7145" w:rsidP="00CE7145">
      <w:pPr>
        <w:spacing w:line="276" w:lineRule="auto"/>
        <w:rPr>
          <w:sz w:val="24"/>
          <w:szCs w:val="24"/>
        </w:rPr>
      </w:pPr>
      <w:r w:rsidRPr="001F4F31">
        <w:rPr>
          <w:sz w:val="24"/>
          <w:szCs w:val="24"/>
        </w:rPr>
        <w:t>The General Data Protection Regulation (</w:t>
      </w:r>
      <w:r w:rsidRPr="001F4F31">
        <w:rPr>
          <w:b/>
          <w:bCs/>
          <w:sz w:val="24"/>
          <w:szCs w:val="24"/>
        </w:rPr>
        <w:t>GDPR</w:t>
      </w:r>
      <w:r w:rsidRPr="001F4F31">
        <w:rPr>
          <w:sz w:val="24"/>
          <w:szCs w:val="24"/>
        </w:rPr>
        <w:t xml:space="preserve">) came into force on </w:t>
      </w:r>
      <w:r w:rsidRPr="001F4F31">
        <w:rPr>
          <w:bCs/>
          <w:sz w:val="24"/>
          <w:szCs w:val="24"/>
        </w:rPr>
        <w:t>25 May 2018</w:t>
      </w:r>
      <w:r w:rsidRPr="001F4F31">
        <w:rPr>
          <w:sz w:val="24"/>
          <w:szCs w:val="24"/>
        </w:rPr>
        <w:t xml:space="preserve"> and was applied into </w:t>
      </w:r>
      <w:r>
        <w:rPr>
          <w:sz w:val="24"/>
          <w:szCs w:val="24"/>
        </w:rPr>
        <w:t xml:space="preserve">EU </w:t>
      </w:r>
      <w:r w:rsidRPr="001F4F31">
        <w:rPr>
          <w:sz w:val="24"/>
          <w:szCs w:val="24"/>
        </w:rPr>
        <w:t>law.</w:t>
      </w:r>
    </w:p>
    <w:p w14:paraId="044E081B" w14:textId="02AE2E15" w:rsidR="00CE7145" w:rsidRPr="001F4F31" w:rsidRDefault="161A168C" w:rsidP="00CE7145">
      <w:pPr>
        <w:spacing w:line="276" w:lineRule="auto"/>
        <w:rPr>
          <w:sz w:val="24"/>
          <w:szCs w:val="24"/>
        </w:rPr>
      </w:pPr>
      <w:r w:rsidRPr="6D05BA04">
        <w:rPr>
          <w:sz w:val="24"/>
          <w:szCs w:val="24"/>
        </w:rPr>
        <w:t>GDPR places on suppliers to schools direct</w:t>
      </w:r>
      <w:r w:rsidR="5A2A915F" w:rsidRPr="6D05BA04">
        <w:rPr>
          <w:sz w:val="24"/>
          <w:szCs w:val="24"/>
        </w:rPr>
        <w:t xml:space="preserve"> and significant</w:t>
      </w:r>
      <w:r w:rsidRPr="6D05BA04">
        <w:rPr>
          <w:sz w:val="24"/>
          <w:szCs w:val="24"/>
        </w:rPr>
        <w:t xml:space="preserve"> obligations and legal responsibilities. Additionally, data subjects may enforce their rights directly against data processors. Schools are required to include information about their data processing activities in their data audits that, in turn, will require suppliers to provide them with detailed information about how data is processed and their GDPR compliance status.</w:t>
      </w:r>
    </w:p>
    <w:bookmarkStart w:id="5" w:name="Article_30"/>
    <w:p w14:paraId="2DD2C983" w14:textId="77777777" w:rsidR="00CE7145" w:rsidRPr="008D5262" w:rsidRDefault="00CE7145" w:rsidP="00CE7145">
      <w:pPr>
        <w:pStyle w:val="Heading1"/>
        <w:rPr>
          <w:b/>
          <w:color w:val="3ACEB2"/>
        </w:rPr>
      </w:pPr>
      <w:r w:rsidRPr="008D5262">
        <w:rPr>
          <w:b/>
          <w:color w:val="3ACEB2"/>
        </w:rPr>
        <w:fldChar w:fldCharType="begin"/>
      </w:r>
      <w:r w:rsidRPr="008D5262">
        <w:rPr>
          <w:b/>
          <w:color w:val="3ACEB2"/>
        </w:rPr>
        <w:instrText xml:space="preserve"> HYPERLINK  \l "_Contents" </w:instrText>
      </w:r>
      <w:r w:rsidRPr="008D5262">
        <w:rPr>
          <w:b/>
          <w:color w:val="3ACEB2"/>
        </w:rPr>
        <w:fldChar w:fldCharType="separate"/>
      </w:r>
      <w:bookmarkStart w:id="6" w:name="_Toc89332262"/>
      <w:r w:rsidRPr="008D5262">
        <w:rPr>
          <w:rStyle w:val="Hyperlink"/>
          <w:b/>
          <w:color w:val="3ACEB2"/>
        </w:rPr>
        <w:t>What is Article 30 in the GDPR and why is it so important?</w:t>
      </w:r>
      <w:bookmarkEnd w:id="6"/>
      <w:r w:rsidRPr="008D5262">
        <w:rPr>
          <w:b/>
          <w:color w:val="3ACEB2"/>
        </w:rPr>
        <w:fldChar w:fldCharType="end"/>
      </w:r>
    </w:p>
    <w:bookmarkEnd w:id="5"/>
    <w:p w14:paraId="579AF2EF" w14:textId="11FE805B" w:rsidR="00CE7145" w:rsidRDefault="161A168C" w:rsidP="00CE7145">
      <w:pPr>
        <w:spacing w:line="276" w:lineRule="auto"/>
        <w:rPr>
          <w:sz w:val="24"/>
          <w:szCs w:val="24"/>
        </w:rPr>
      </w:pPr>
      <w:r w:rsidRPr="6D05BA04">
        <w:rPr>
          <w:sz w:val="24"/>
          <w:szCs w:val="24"/>
        </w:rPr>
        <w:t xml:space="preserve">The GDPR is a huge piece of legislation which builds on existing practices and embraces change throughout the mechanisms we use to protect personal data. However, it is Article 30 which epitomises the extent of those changes and how it is necessary to review every part of your </w:t>
      </w:r>
      <w:r w:rsidR="5A2A88EF" w:rsidRPr="6D05BA04">
        <w:rPr>
          <w:sz w:val="24"/>
          <w:szCs w:val="24"/>
        </w:rPr>
        <w:t xml:space="preserve">data processing and your </w:t>
      </w:r>
      <w:r w:rsidRPr="6D05BA04">
        <w:rPr>
          <w:sz w:val="24"/>
          <w:szCs w:val="24"/>
        </w:rPr>
        <w:t>data protection processes. It is now mandatory to keep written evidence that everything you say you are doing to protect data is in fact true.</w:t>
      </w:r>
    </w:p>
    <w:p w14:paraId="6E66A3B9" w14:textId="1C892354" w:rsidR="00CE7145" w:rsidRPr="001F4F31" w:rsidRDefault="00CE7145" w:rsidP="00CE7145">
      <w:pPr>
        <w:spacing w:line="276" w:lineRule="auto"/>
        <w:rPr>
          <w:sz w:val="24"/>
          <w:szCs w:val="24"/>
        </w:rPr>
      </w:pPr>
      <w:r w:rsidRPr="001F4F31">
        <w:rPr>
          <w:rFonts w:ascii="Calibri" w:eastAsia="Calibri" w:hAnsi="Calibri" w:cs="Calibri"/>
          <w:sz w:val="24"/>
          <w:szCs w:val="24"/>
        </w:rPr>
        <w:t xml:space="preserve">A school is entitled to ask for written assurances or even evidence </w:t>
      </w:r>
      <w:r w:rsidR="009D6D8A">
        <w:rPr>
          <w:rFonts w:ascii="Calibri" w:eastAsia="Calibri" w:hAnsi="Calibri" w:cs="Calibri"/>
          <w:sz w:val="24"/>
          <w:szCs w:val="24"/>
        </w:rPr>
        <w:t>that a supplier</w:t>
      </w:r>
      <w:r w:rsidRPr="001F4F31">
        <w:rPr>
          <w:rFonts w:ascii="Calibri" w:eastAsia="Calibri" w:hAnsi="Calibri" w:cs="Calibri"/>
          <w:sz w:val="24"/>
          <w:szCs w:val="24"/>
        </w:rPr>
        <w:t>, lawfully and securely processing data.</w:t>
      </w:r>
      <w:r w:rsidRPr="001F4F31">
        <w:rPr>
          <w:sz w:val="24"/>
          <w:szCs w:val="24"/>
        </w:rPr>
        <w:t xml:space="preserve"> Every data controller and processor must keep records of processing activities.</w:t>
      </w:r>
    </w:p>
    <w:p w14:paraId="395ECB9F" w14:textId="5E74A688" w:rsidR="00CE7145" w:rsidRDefault="00CE7145" w:rsidP="00CE7145">
      <w:pPr>
        <w:spacing w:line="276" w:lineRule="auto"/>
        <w:rPr>
          <w:sz w:val="24"/>
          <w:szCs w:val="24"/>
        </w:rPr>
      </w:pPr>
      <w:r>
        <w:rPr>
          <w:sz w:val="24"/>
          <w:szCs w:val="24"/>
        </w:rPr>
        <w:t>The next page shows</w:t>
      </w:r>
      <w:r w:rsidRPr="001F4F31">
        <w:rPr>
          <w:sz w:val="24"/>
          <w:szCs w:val="24"/>
        </w:rPr>
        <w:t xml:space="preserve"> the text taken directly from the GDPR Article 30.</w:t>
      </w:r>
    </w:p>
    <w:p w14:paraId="3C259995" w14:textId="380B6E09" w:rsidR="000D7E3A" w:rsidRDefault="000D7E3A" w:rsidP="00CE7145">
      <w:pPr>
        <w:spacing w:line="276" w:lineRule="auto"/>
        <w:rPr>
          <w:sz w:val="24"/>
          <w:szCs w:val="24"/>
        </w:rPr>
      </w:pPr>
    </w:p>
    <w:p w14:paraId="29891A93" w14:textId="77777777" w:rsidR="000D7E3A" w:rsidRPr="001F4F31" w:rsidRDefault="000D7E3A" w:rsidP="00CE7145">
      <w:pPr>
        <w:spacing w:line="276" w:lineRule="auto"/>
        <w:rPr>
          <w:sz w:val="24"/>
          <w:szCs w:val="24"/>
        </w:rPr>
      </w:pPr>
    </w:p>
    <w:p w14:paraId="2E2BB377" w14:textId="77777777" w:rsidR="00CE7145" w:rsidRPr="008D5262" w:rsidRDefault="00CE7145" w:rsidP="00CE7145">
      <w:pPr>
        <w:jc w:val="center"/>
        <w:rPr>
          <w:b/>
          <w:bCs/>
          <w:color w:val="3ACEB2"/>
          <w:sz w:val="24"/>
          <w:szCs w:val="24"/>
        </w:rPr>
      </w:pPr>
      <w:r w:rsidRPr="008D5262">
        <w:rPr>
          <w:b/>
          <w:bCs/>
          <w:color w:val="3ACEB2"/>
          <w:sz w:val="24"/>
          <w:szCs w:val="24"/>
        </w:rPr>
        <w:t>ARTICLE 30</w:t>
      </w:r>
    </w:p>
    <w:tbl>
      <w:tblPr>
        <w:tblStyle w:val="GridTable4-Accent3"/>
        <w:tblW w:w="0" w:type="auto"/>
        <w:jc w:val="center"/>
        <w:tblLook w:val="04A0" w:firstRow="1" w:lastRow="0" w:firstColumn="1" w:lastColumn="0" w:noHBand="0" w:noVBand="1"/>
      </w:tblPr>
      <w:tblGrid>
        <w:gridCol w:w="9016"/>
      </w:tblGrid>
      <w:tr w:rsidR="00CE7145" w:rsidRPr="004464F5" w14:paraId="28FFD452" w14:textId="77777777" w:rsidTr="00681D7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16" w:type="dxa"/>
          </w:tcPr>
          <w:p w14:paraId="138323C4" w14:textId="77777777" w:rsidR="00CE7145" w:rsidRPr="004464F5" w:rsidRDefault="00CE7145" w:rsidP="00681D7D">
            <w:pPr>
              <w:rPr>
                <w:b w:val="0"/>
                <w:bCs w:val="0"/>
                <w:sz w:val="32"/>
                <w:szCs w:val="32"/>
              </w:rPr>
            </w:pPr>
            <w:r w:rsidRPr="004B2D89">
              <w:rPr>
                <w:b w:val="0"/>
                <w:bCs w:val="0"/>
                <w:sz w:val="32"/>
                <w:szCs w:val="32"/>
              </w:rPr>
              <w:t>Records of processing activities</w:t>
            </w:r>
          </w:p>
        </w:tc>
      </w:tr>
      <w:tr w:rsidR="00CE7145" w:rsidRPr="004464F5" w14:paraId="687018F7" w14:textId="77777777" w:rsidTr="00681D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16" w:type="dxa"/>
          </w:tcPr>
          <w:p w14:paraId="79811784" w14:textId="77777777" w:rsidR="00CE7145" w:rsidRPr="004464F5" w:rsidRDefault="00CE7145" w:rsidP="00681D7D">
            <w:pPr>
              <w:rPr>
                <w:b w:val="0"/>
              </w:rPr>
            </w:pPr>
          </w:p>
        </w:tc>
      </w:tr>
      <w:tr w:rsidR="00CE7145" w:rsidRPr="004464F5" w14:paraId="0D474E06" w14:textId="77777777" w:rsidTr="00681D7D">
        <w:trPr>
          <w:jc w:val="center"/>
        </w:trPr>
        <w:tc>
          <w:tcPr>
            <w:cnfStyle w:val="001000000000" w:firstRow="0" w:lastRow="0" w:firstColumn="1" w:lastColumn="0" w:oddVBand="0" w:evenVBand="0" w:oddHBand="0" w:evenHBand="0" w:firstRowFirstColumn="0" w:firstRowLastColumn="0" w:lastRowFirstColumn="0" w:lastRowLastColumn="0"/>
            <w:tcW w:w="9016" w:type="dxa"/>
          </w:tcPr>
          <w:p w14:paraId="2F7A98DE" w14:textId="77777777" w:rsidR="00CE7145" w:rsidRPr="00D012A3" w:rsidRDefault="00CE7145" w:rsidP="00CE7145">
            <w:pPr>
              <w:pStyle w:val="ListParagraph"/>
              <w:numPr>
                <w:ilvl w:val="0"/>
                <w:numId w:val="3"/>
              </w:numPr>
              <w:rPr>
                <w:b w:val="0"/>
                <w:bCs w:val="0"/>
              </w:rPr>
            </w:pPr>
            <w:r w:rsidRPr="00D012A3">
              <w:rPr>
                <w:b w:val="0"/>
                <w:bCs w:val="0"/>
              </w:rPr>
              <w:t xml:space="preserve">Each controller and, where applicable, the controller's representative, shall maintain a record of processing activities under its responsibility. That record shall contain all of the following information: </w:t>
            </w:r>
          </w:p>
        </w:tc>
      </w:tr>
      <w:tr w:rsidR="00CE7145" w:rsidRPr="004464F5" w14:paraId="38E00060" w14:textId="77777777" w:rsidTr="00681D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16" w:type="dxa"/>
          </w:tcPr>
          <w:p w14:paraId="0388F9B3" w14:textId="77777777" w:rsidR="00CE7145" w:rsidRPr="00D012A3" w:rsidRDefault="00CE7145" w:rsidP="00CE7145">
            <w:pPr>
              <w:pStyle w:val="ListParagraph"/>
              <w:numPr>
                <w:ilvl w:val="1"/>
                <w:numId w:val="3"/>
              </w:numPr>
              <w:rPr>
                <w:b w:val="0"/>
                <w:bCs w:val="0"/>
              </w:rPr>
            </w:pPr>
            <w:r w:rsidRPr="00D012A3">
              <w:rPr>
                <w:b w:val="0"/>
                <w:bCs w:val="0"/>
              </w:rPr>
              <w:t>the name and contact details of the controller and, where applicable, the joint controller, the controller's representative and the data protection officer;</w:t>
            </w:r>
          </w:p>
        </w:tc>
      </w:tr>
      <w:tr w:rsidR="00CE7145" w:rsidRPr="004464F5" w14:paraId="047F250E" w14:textId="77777777" w:rsidTr="00681D7D">
        <w:trPr>
          <w:jc w:val="center"/>
        </w:trPr>
        <w:tc>
          <w:tcPr>
            <w:cnfStyle w:val="001000000000" w:firstRow="0" w:lastRow="0" w:firstColumn="1" w:lastColumn="0" w:oddVBand="0" w:evenVBand="0" w:oddHBand="0" w:evenHBand="0" w:firstRowFirstColumn="0" w:firstRowLastColumn="0" w:lastRowFirstColumn="0" w:lastRowLastColumn="0"/>
            <w:tcW w:w="9016" w:type="dxa"/>
          </w:tcPr>
          <w:p w14:paraId="047B2D22" w14:textId="77777777" w:rsidR="00CE7145" w:rsidRPr="00D012A3" w:rsidRDefault="00CE7145" w:rsidP="00CE7145">
            <w:pPr>
              <w:pStyle w:val="ListParagraph"/>
              <w:numPr>
                <w:ilvl w:val="1"/>
                <w:numId w:val="3"/>
              </w:numPr>
              <w:rPr>
                <w:b w:val="0"/>
                <w:bCs w:val="0"/>
              </w:rPr>
            </w:pPr>
            <w:r w:rsidRPr="00D012A3">
              <w:rPr>
                <w:b w:val="0"/>
                <w:bCs w:val="0"/>
              </w:rPr>
              <w:t>the purposes of the processing;</w:t>
            </w:r>
          </w:p>
        </w:tc>
      </w:tr>
      <w:tr w:rsidR="00CE7145" w:rsidRPr="004464F5" w14:paraId="24D83900" w14:textId="77777777" w:rsidTr="00681D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16" w:type="dxa"/>
          </w:tcPr>
          <w:p w14:paraId="1CBD4A4D" w14:textId="77777777" w:rsidR="00CE7145" w:rsidRPr="00D012A3" w:rsidRDefault="00CE7145" w:rsidP="00CE7145">
            <w:pPr>
              <w:pStyle w:val="ListParagraph"/>
              <w:numPr>
                <w:ilvl w:val="1"/>
                <w:numId w:val="3"/>
              </w:numPr>
              <w:rPr>
                <w:b w:val="0"/>
                <w:bCs w:val="0"/>
              </w:rPr>
            </w:pPr>
            <w:r w:rsidRPr="00D012A3">
              <w:rPr>
                <w:b w:val="0"/>
                <w:bCs w:val="0"/>
              </w:rPr>
              <w:t>a description of the categories of data subjects and of the categories of personal data;</w:t>
            </w:r>
          </w:p>
        </w:tc>
      </w:tr>
      <w:tr w:rsidR="00CE7145" w:rsidRPr="004464F5" w14:paraId="6C5531E1" w14:textId="77777777" w:rsidTr="00681D7D">
        <w:trPr>
          <w:jc w:val="center"/>
        </w:trPr>
        <w:tc>
          <w:tcPr>
            <w:cnfStyle w:val="001000000000" w:firstRow="0" w:lastRow="0" w:firstColumn="1" w:lastColumn="0" w:oddVBand="0" w:evenVBand="0" w:oddHBand="0" w:evenHBand="0" w:firstRowFirstColumn="0" w:firstRowLastColumn="0" w:lastRowFirstColumn="0" w:lastRowLastColumn="0"/>
            <w:tcW w:w="9016" w:type="dxa"/>
          </w:tcPr>
          <w:p w14:paraId="160F845A" w14:textId="77777777" w:rsidR="00CE7145" w:rsidRPr="00D012A3" w:rsidRDefault="00CE7145" w:rsidP="00CE7145">
            <w:pPr>
              <w:pStyle w:val="ListParagraph"/>
              <w:numPr>
                <w:ilvl w:val="1"/>
                <w:numId w:val="3"/>
              </w:numPr>
              <w:rPr>
                <w:b w:val="0"/>
                <w:bCs w:val="0"/>
              </w:rPr>
            </w:pPr>
            <w:r w:rsidRPr="00D012A3">
              <w:rPr>
                <w:b w:val="0"/>
                <w:bCs w:val="0"/>
              </w:rPr>
              <w:t xml:space="preserve">the categories of recipients to whom the personal data have been or will be disclosed including recipients in third countries or international organisations; </w:t>
            </w:r>
          </w:p>
        </w:tc>
      </w:tr>
      <w:tr w:rsidR="00CE7145" w:rsidRPr="004464F5" w14:paraId="6D8C217C" w14:textId="77777777" w:rsidTr="00681D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16" w:type="dxa"/>
          </w:tcPr>
          <w:p w14:paraId="1B6785FE" w14:textId="77777777" w:rsidR="00CE7145" w:rsidRPr="00D012A3" w:rsidRDefault="00CE7145" w:rsidP="00CE7145">
            <w:pPr>
              <w:pStyle w:val="ListParagraph"/>
              <w:numPr>
                <w:ilvl w:val="1"/>
                <w:numId w:val="3"/>
              </w:numPr>
              <w:rPr>
                <w:b w:val="0"/>
                <w:bCs w:val="0"/>
              </w:rPr>
            </w:pPr>
            <w:r w:rsidRPr="00D012A3">
              <w:rPr>
                <w:b w:val="0"/>
                <w:bCs w:val="0"/>
              </w:rPr>
              <w:t>where applicable, transfers of personal data to a third country or an international organisation, including the identification of that third country or international organisation and, in the case of transfers referred to in the second subparagraph of Article 49(1), the documentation of suitable safeguards;</w:t>
            </w:r>
          </w:p>
        </w:tc>
      </w:tr>
      <w:tr w:rsidR="00CE7145" w:rsidRPr="004464F5" w14:paraId="3A24E90A" w14:textId="77777777" w:rsidTr="00681D7D">
        <w:trPr>
          <w:jc w:val="center"/>
        </w:trPr>
        <w:tc>
          <w:tcPr>
            <w:cnfStyle w:val="001000000000" w:firstRow="0" w:lastRow="0" w:firstColumn="1" w:lastColumn="0" w:oddVBand="0" w:evenVBand="0" w:oddHBand="0" w:evenHBand="0" w:firstRowFirstColumn="0" w:firstRowLastColumn="0" w:lastRowFirstColumn="0" w:lastRowLastColumn="0"/>
            <w:tcW w:w="9016" w:type="dxa"/>
          </w:tcPr>
          <w:p w14:paraId="33ED8570" w14:textId="77777777" w:rsidR="00CE7145" w:rsidRPr="00D012A3" w:rsidRDefault="00CE7145" w:rsidP="00CE7145">
            <w:pPr>
              <w:pStyle w:val="ListParagraph"/>
              <w:numPr>
                <w:ilvl w:val="1"/>
                <w:numId w:val="3"/>
              </w:numPr>
              <w:rPr>
                <w:b w:val="0"/>
                <w:bCs w:val="0"/>
              </w:rPr>
            </w:pPr>
            <w:r w:rsidRPr="00D012A3">
              <w:rPr>
                <w:b w:val="0"/>
                <w:bCs w:val="0"/>
              </w:rPr>
              <w:t>where possible, the envisaged time limits for erasure of the different categories of data;</w:t>
            </w:r>
          </w:p>
        </w:tc>
      </w:tr>
      <w:tr w:rsidR="00CE7145" w:rsidRPr="004464F5" w14:paraId="4AD9842D" w14:textId="77777777" w:rsidTr="00681D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16" w:type="dxa"/>
          </w:tcPr>
          <w:p w14:paraId="350CE5D2" w14:textId="77777777" w:rsidR="00CE7145" w:rsidRPr="00D012A3" w:rsidRDefault="00CE7145" w:rsidP="00CE7145">
            <w:pPr>
              <w:pStyle w:val="ListParagraph"/>
              <w:numPr>
                <w:ilvl w:val="1"/>
                <w:numId w:val="3"/>
              </w:numPr>
              <w:rPr>
                <w:b w:val="0"/>
                <w:bCs w:val="0"/>
              </w:rPr>
            </w:pPr>
            <w:r w:rsidRPr="00D012A3">
              <w:rPr>
                <w:b w:val="0"/>
                <w:bCs w:val="0"/>
              </w:rPr>
              <w:t>where possible, a general description of the technical and organisational security measures referred to in Article 32(1)</w:t>
            </w:r>
          </w:p>
        </w:tc>
      </w:tr>
      <w:tr w:rsidR="00CE7145" w:rsidRPr="004464F5" w14:paraId="32E4A941" w14:textId="77777777" w:rsidTr="00681D7D">
        <w:trPr>
          <w:jc w:val="center"/>
        </w:trPr>
        <w:tc>
          <w:tcPr>
            <w:cnfStyle w:val="001000000000" w:firstRow="0" w:lastRow="0" w:firstColumn="1" w:lastColumn="0" w:oddVBand="0" w:evenVBand="0" w:oddHBand="0" w:evenHBand="0" w:firstRowFirstColumn="0" w:firstRowLastColumn="0" w:lastRowFirstColumn="0" w:lastRowLastColumn="0"/>
            <w:tcW w:w="9016" w:type="dxa"/>
          </w:tcPr>
          <w:p w14:paraId="15B098DA" w14:textId="77777777" w:rsidR="00CE7145" w:rsidRPr="00D012A3" w:rsidRDefault="00CE7145" w:rsidP="00CE7145">
            <w:pPr>
              <w:pStyle w:val="ListParagraph"/>
              <w:numPr>
                <w:ilvl w:val="0"/>
                <w:numId w:val="3"/>
              </w:numPr>
              <w:tabs>
                <w:tab w:val="left" w:pos="1134"/>
              </w:tabs>
              <w:rPr>
                <w:b w:val="0"/>
                <w:bCs w:val="0"/>
              </w:rPr>
            </w:pPr>
            <w:r w:rsidRPr="00D012A3">
              <w:rPr>
                <w:b w:val="0"/>
                <w:bCs w:val="0"/>
              </w:rPr>
              <w:t>Each processor and, where applicable, the processor's representative shall maintain a record of all categories of processing activities carried out on behalf of a controller, containing:</w:t>
            </w:r>
          </w:p>
        </w:tc>
      </w:tr>
      <w:tr w:rsidR="00CE7145" w:rsidRPr="004464F5" w14:paraId="29166ACF" w14:textId="77777777" w:rsidTr="00681D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16" w:type="dxa"/>
          </w:tcPr>
          <w:p w14:paraId="093DF616" w14:textId="77777777" w:rsidR="00CE7145" w:rsidRPr="00D012A3" w:rsidRDefault="00CE7145" w:rsidP="00CE7145">
            <w:pPr>
              <w:pStyle w:val="ListParagraph"/>
              <w:numPr>
                <w:ilvl w:val="1"/>
                <w:numId w:val="3"/>
              </w:numPr>
              <w:rPr>
                <w:b w:val="0"/>
                <w:bCs w:val="0"/>
              </w:rPr>
            </w:pPr>
            <w:r w:rsidRPr="00D012A3">
              <w:rPr>
                <w:b w:val="0"/>
                <w:bCs w:val="0"/>
              </w:rPr>
              <w:t>the name and contact details of the processor or processors and of each controller on behalf of which the processor is acting, and, where applicable, of the controller's or the processor's representative, and the data protection officer;</w:t>
            </w:r>
          </w:p>
        </w:tc>
      </w:tr>
      <w:tr w:rsidR="00CE7145" w:rsidRPr="004464F5" w14:paraId="5CE328A1" w14:textId="77777777" w:rsidTr="00681D7D">
        <w:trPr>
          <w:jc w:val="center"/>
        </w:trPr>
        <w:tc>
          <w:tcPr>
            <w:cnfStyle w:val="001000000000" w:firstRow="0" w:lastRow="0" w:firstColumn="1" w:lastColumn="0" w:oddVBand="0" w:evenVBand="0" w:oddHBand="0" w:evenHBand="0" w:firstRowFirstColumn="0" w:firstRowLastColumn="0" w:lastRowFirstColumn="0" w:lastRowLastColumn="0"/>
            <w:tcW w:w="9016" w:type="dxa"/>
          </w:tcPr>
          <w:p w14:paraId="5C0C3F3F" w14:textId="77777777" w:rsidR="00CE7145" w:rsidRPr="00D012A3" w:rsidRDefault="00CE7145" w:rsidP="00CE7145">
            <w:pPr>
              <w:pStyle w:val="ListParagraph"/>
              <w:numPr>
                <w:ilvl w:val="1"/>
                <w:numId w:val="3"/>
              </w:numPr>
              <w:rPr>
                <w:b w:val="0"/>
                <w:bCs w:val="0"/>
              </w:rPr>
            </w:pPr>
            <w:r w:rsidRPr="00D012A3">
              <w:rPr>
                <w:b w:val="0"/>
                <w:bCs w:val="0"/>
              </w:rPr>
              <w:t>the categories of processing carried out on behalf of each controller;</w:t>
            </w:r>
          </w:p>
        </w:tc>
      </w:tr>
      <w:tr w:rsidR="00CE7145" w:rsidRPr="004464F5" w14:paraId="7207A558" w14:textId="77777777" w:rsidTr="00681D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16" w:type="dxa"/>
          </w:tcPr>
          <w:p w14:paraId="119A930A" w14:textId="77777777" w:rsidR="00CE7145" w:rsidRPr="00D012A3" w:rsidRDefault="00CE7145" w:rsidP="00CE7145">
            <w:pPr>
              <w:pStyle w:val="ListParagraph"/>
              <w:numPr>
                <w:ilvl w:val="1"/>
                <w:numId w:val="3"/>
              </w:numPr>
              <w:rPr>
                <w:b w:val="0"/>
                <w:bCs w:val="0"/>
              </w:rPr>
            </w:pPr>
            <w:r w:rsidRPr="00D012A3">
              <w:rPr>
                <w:b w:val="0"/>
                <w:bCs w:val="0"/>
              </w:rPr>
              <w:t>where applicable, transfers of personal data to a third country or an international organisation, including the identification of that third country or international organisation and, in the case of transfers referred to in the second subparagraph of Article 49(1), the documentation of suitable safeguards;</w:t>
            </w:r>
          </w:p>
        </w:tc>
      </w:tr>
      <w:tr w:rsidR="00CE7145" w:rsidRPr="004464F5" w14:paraId="1EB94476" w14:textId="77777777" w:rsidTr="00681D7D">
        <w:trPr>
          <w:jc w:val="center"/>
        </w:trPr>
        <w:tc>
          <w:tcPr>
            <w:cnfStyle w:val="001000000000" w:firstRow="0" w:lastRow="0" w:firstColumn="1" w:lastColumn="0" w:oddVBand="0" w:evenVBand="0" w:oddHBand="0" w:evenHBand="0" w:firstRowFirstColumn="0" w:firstRowLastColumn="0" w:lastRowFirstColumn="0" w:lastRowLastColumn="0"/>
            <w:tcW w:w="9016" w:type="dxa"/>
          </w:tcPr>
          <w:p w14:paraId="2A5F2272" w14:textId="77777777" w:rsidR="00CE7145" w:rsidRPr="00D012A3" w:rsidRDefault="00CE7145" w:rsidP="00CE7145">
            <w:pPr>
              <w:pStyle w:val="ListParagraph"/>
              <w:numPr>
                <w:ilvl w:val="1"/>
                <w:numId w:val="3"/>
              </w:numPr>
              <w:rPr>
                <w:b w:val="0"/>
                <w:bCs w:val="0"/>
              </w:rPr>
            </w:pPr>
            <w:r w:rsidRPr="00D012A3">
              <w:rPr>
                <w:b w:val="0"/>
                <w:bCs w:val="0"/>
              </w:rPr>
              <w:t>where possible, a general description of the technical and organisational security measures referred to in Article 32(1).</w:t>
            </w:r>
          </w:p>
        </w:tc>
      </w:tr>
      <w:tr w:rsidR="00CE7145" w:rsidRPr="004464F5" w14:paraId="1B4894E9" w14:textId="77777777" w:rsidTr="00681D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16" w:type="dxa"/>
          </w:tcPr>
          <w:p w14:paraId="44841C90" w14:textId="77777777" w:rsidR="00CE7145" w:rsidRPr="00D012A3" w:rsidRDefault="00CE7145" w:rsidP="00CE7145">
            <w:pPr>
              <w:pStyle w:val="ListParagraph"/>
              <w:numPr>
                <w:ilvl w:val="0"/>
                <w:numId w:val="3"/>
              </w:numPr>
              <w:tabs>
                <w:tab w:val="left" w:pos="1134"/>
              </w:tabs>
              <w:rPr>
                <w:b w:val="0"/>
                <w:bCs w:val="0"/>
              </w:rPr>
            </w:pPr>
            <w:r w:rsidRPr="00D012A3">
              <w:rPr>
                <w:b w:val="0"/>
                <w:bCs w:val="0"/>
              </w:rPr>
              <w:t xml:space="preserve">The records referred to in paragraphs 1 and 2 shall be in writing, including in electronic form. </w:t>
            </w:r>
          </w:p>
        </w:tc>
      </w:tr>
      <w:tr w:rsidR="00CE7145" w:rsidRPr="004464F5" w14:paraId="7A7C6C25" w14:textId="77777777" w:rsidTr="00681D7D">
        <w:trPr>
          <w:jc w:val="center"/>
        </w:trPr>
        <w:tc>
          <w:tcPr>
            <w:cnfStyle w:val="001000000000" w:firstRow="0" w:lastRow="0" w:firstColumn="1" w:lastColumn="0" w:oddVBand="0" w:evenVBand="0" w:oddHBand="0" w:evenHBand="0" w:firstRowFirstColumn="0" w:firstRowLastColumn="0" w:lastRowFirstColumn="0" w:lastRowLastColumn="0"/>
            <w:tcW w:w="9016" w:type="dxa"/>
          </w:tcPr>
          <w:p w14:paraId="4A8564E4" w14:textId="77777777" w:rsidR="00CE7145" w:rsidRPr="00D012A3" w:rsidRDefault="00CE7145" w:rsidP="00CE7145">
            <w:pPr>
              <w:pStyle w:val="ListParagraph"/>
              <w:numPr>
                <w:ilvl w:val="0"/>
                <w:numId w:val="3"/>
              </w:numPr>
              <w:tabs>
                <w:tab w:val="left" w:pos="1134"/>
              </w:tabs>
              <w:rPr>
                <w:b w:val="0"/>
                <w:bCs w:val="0"/>
              </w:rPr>
            </w:pPr>
            <w:r w:rsidRPr="00D012A3">
              <w:rPr>
                <w:b w:val="0"/>
                <w:bCs w:val="0"/>
              </w:rPr>
              <w:t xml:space="preserve">The controller or the processor and, where applicable, the controller's or the processor's representative, shall make the record available to the supervisory authority on request. </w:t>
            </w:r>
          </w:p>
        </w:tc>
      </w:tr>
      <w:tr w:rsidR="00CE7145" w:rsidRPr="004464F5" w14:paraId="4D04F5DB" w14:textId="77777777" w:rsidTr="00681D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16" w:type="dxa"/>
          </w:tcPr>
          <w:p w14:paraId="124DC82C" w14:textId="77777777" w:rsidR="00CE7145" w:rsidRPr="00D012A3" w:rsidRDefault="00CE7145" w:rsidP="00CE7145">
            <w:pPr>
              <w:pStyle w:val="ListParagraph"/>
              <w:numPr>
                <w:ilvl w:val="0"/>
                <w:numId w:val="3"/>
              </w:numPr>
              <w:tabs>
                <w:tab w:val="left" w:pos="1134"/>
              </w:tabs>
              <w:rPr>
                <w:b w:val="0"/>
                <w:bCs w:val="0"/>
              </w:rPr>
            </w:pPr>
            <w:r w:rsidRPr="00D012A3">
              <w:rPr>
                <w:b w:val="0"/>
                <w:bCs w:val="0"/>
              </w:rPr>
              <w:t>The obligations referred to in paragraphs 1 and 2 shall not apply to an enterprise or an organisation employing fewer than 250 persons unless the processing it carries out is likely to result in a risk to the rights and freedoms of data subjects, the processing is not occasional, or the processing includes special categories of data as referred to in Article 9(1) or personal data relating to criminal convictions and offences referred to in Article 10.</w:t>
            </w:r>
          </w:p>
        </w:tc>
      </w:tr>
      <w:tr w:rsidR="00CE7145" w:rsidRPr="004464F5" w14:paraId="324D0F06" w14:textId="77777777" w:rsidTr="00681D7D">
        <w:trPr>
          <w:jc w:val="center"/>
        </w:trPr>
        <w:tc>
          <w:tcPr>
            <w:cnfStyle w:val="001000000000" w:firstRow="0" w:lastRow="0" w:firstColumn="1" w:lastColumn="0" w:oddVBand="0" w:evenVBand="0" w:oddHBand="0" w:evenHBand="0" w:firstRowFirstColumn="0" w:firstRowLastColumn="0" w:lastRowFirstColumn="0" w:lastRowLastColumn="0"/>
            <w:tcW w:w="9016" w:type="dxa"/>
          </w:tcPr>
          <w:p w14:paraId="5258C366" w14:textId="77777777" w:rsidR="00CE7145" w:rsidRPr="003808CF" w:rsidRDefault="00CE7145" w:rsidP="00681D7D">
            <w:pPr>
              <w:tabs>
                <w:tab w:val="left" w:pos="6235"/>
              </w:tabs>
            </w:pPr>
            <w:r>
              <w:tab/>
            </w:r>
          </w:p>
        </w:tc>
      </w:tr>
    </w:tbl>
    <w:bookmarkStart w:id="7" w:name="What_will_ask"/>
    <w:p w14:paraId="60AE2F5D" w14:textId="77777777" w:rsidR="002245DB" w:rsidRPr="008D5262" w:rsidRDefault="002245DB" w:rsidP="002245DB">
      <w:pPr>
        <w:pStyle w:val="Heading1"/>
        <w:rPr>
          <w:b/>
          <w:color w:val="3ACEB2"/>
        </w:rPr>
      </w:pPr>
      <w:r>
        <w:lastRenderedPageBreak/>
        <w:fldChar w:fldCharType="begin"/>
      </w:r>
      <w:r>
        <w:instrText xml:space="preserve"> HYPERLINK \l "_Contents" </w:instrText>
      </w:r>
      <w:r>
        <w:fldChar w:fldCharType="separate"/>
      </w:r>
      <w:bookmarkStart w:id="8" w:name="_Toc89332263"/>
      <w:r w:rsidRPr="008D5262">
        <w:rPr>
          <w:rStyle w:val="Hyperlink"/>
          <w:b/>
          <w:color w:val="3ACEB2"/>
        </w:rPr>
        <w:t>Consequences of non-compliance</w:t>
      </w:r>
      <w:bookmarkEnd w:id="8"/>
      <w:r>
        <w:rPr>
          <w:rStyle w:val="Hyperlink"/>
          <w:b/>
          <w:color w:val="3ACEB2"/>
        </w:rPr>
        <w:fldChar w:fldCharType="end"/>
      </w:r>
    </w:p>
    <w:p w14:paraId="155BF55A" w14:textId="77777777" w:rsidR="002245DB" w:rsidRPr="004E76DC" w:rsidRDefault="002245DB" w:rsidP="002245DB">
      <w:pPr>
        <w:ind w:left="426"/>
        <w:rPr>
          <w:i/>
          <w:sz w:val="24"/>
          <w:szCs w:val="24"/>
        </w:rPr>
      </w:pPr>
      <w:r w:rsidRPr="13647EFB">
        <w:rPr>
          <w:sz w:val="24"/>
          <w:szCs w:val="24"/>
        </w:rPr>
        <w:t xml:space="preserve">Under the previous legislation, data processors were liable if they failed to comply with their contractual obligations to their controllers. </w:t>
      </w:r>
      <w:r w:rsidRPr="004E76DC">
        <w:rPr>
          <w:i/>
          <w:sz w:val="24"/>
          <w:szCs w:val="24"/>
        </w:rPr>
        <w:t>Everything changed under the GDPR</w:t>
      </w:r>
    </w:p>
    <w:p w14:paraId="03E04D20" w14:textId="77777777" w:rsidR="002245DB" w:rsidRPr="004E76DC" w:rsidRDefault="002245DB" w:rsidP="002245DB">
      <w:pPr>
        <w:ind w:left="426"/>
        <w:rPr>
          <w:sz w:val="24"/>
          <w:szCs w:val="24"/>
        </w:rPr>
      </w:pPr>
      <w:r w:rsidRPr="004E76DC">
        <w:rPr>
          <w:sz w:val="24"/>
          <w:szCs w:val="24"/>
        </w:rPr>
        <w:t xml:space="preserve">Data subjects and data controllers will be able to take action and claim damages where they have ‘suffered material or immaterial damage’ if the processor fails to fulfil their obligations under the GDPR. </w:t>
      </w:r>
    </w:p>
    <w:p w14:paraId="4EFB666B" w14:textId="77777777" w:rsidR="002245DB" w:rsidRPr="004E76DC" w:rsidRDefault="002245DB" w:rsidP="002245DB">
      <w:pPr>
        <w:ind w:left="426"/>
        <w:rPr>
          <w:sz w:val="24"/>
          <w:szCs w:val="24"/>
        </w:rPr>
      </w:pPr>
      <w:r w:rsidRPr="004E76DC">
        <w:rPr>
          <w:sz w:val="24"/>
          <w:szCs w:val="24"/>
        </w:rPr>
        <w:t>As well as data subjects claiming damages from data controllers and data subjects, non-compliant data processors can be investigated, and actions taken by the regulator. These range from access and audit rights, to administrative orders and</w:t>
      </w:r>
      <w:r>
        <w:rPr>
          <w:sz w:val="24"/>
          <w:szCs w:val="24"/>
        </w:rPr>
        <w:t xml:space="preserve"> restrictions on processing of data. U</w:t>
      </w:r>
      <w:r w:rsidRPr="004E76DC">
        <w:rPr>
          <w:sz w:val="24"/>
          <w:szCs w:val="24"/>
        </w:rPr>
        <w:t>ltimately,</w:t>
      </w:r>
      <w:r>
        <w:rPr>
          <w:sz w:val="24"/>
          <w:szCs w:val="24"/>
        </w:rPr>
        <w:t xml:space="preserve"> there may be financial penalties including </w:t>
      </w:r>
      <w:r w:rsidRPr="004E76DC">
        <w:rPr>
          <w:sz w:val="24"/>
          <w:szCs w:val="24"/>
        </w:rPr>
        <w:t xml:space="preserve"> fines of up to 4% of annual global turnover for certain breaches.</w:t>
      </w:r>
    </w:p>
    <w:bookmarkStart w:id="9" w:name="What_next"/>
    <w:p w14:paraId="1D94EDA4" w14:textId="77777777" w:rsidR="002245DB" w:rsidRPr="008D5262" w:rsidRDefault="002245DB" w:rsidP="002245DB">
      <w:pPr>
        <w:pStyle w:val="Heading1"/>
        <w:rPr>
          <w:b/>
          <w:color w:val="3ACEB2"/>
        </w:rPr>
      </w:pPr>
      <w:r w:rsidRPr="008D5262">
        <w:rPr>
          <w:b/>
          <w:color w:val="3ACEB2"/>
        </w:rPr>
        <w:fldChar w:fldCharType="begin"/>
      </w:r>
      <w:r w:rsidRPr="008D5262">
        <w:rPr>
          <w:b/>
          <w:color w:val="3ACEB2"/>
        </w:rPr>
        <w:instrText xml:space="preserve"> HYPERLINK  \l "_Contents" </w:instrText>
      </w:r>
      <w:r w:rsidRPr="008D5262">
        <w:rPr>
          <w:b/>
          <w:color w:val="3ACEB2"/>
        </w:rPr>
        <w:fldChar w:fldCharType="separate"/>
      </w:r>
      <w:bookmarkStart w:id="10" w:name="_Toc89332264"/>
      <w:r w:rsidRPr="008D5262">
        <w:rPr>
          <w:rStyle w:val="Hyperlink"/>
          <w:b/>
          <w:color w:val="3ACEB2"/>
        </w:rPr>
        <w:t>What next?</w:t>
      </w:r>
      <w:bookmarkEnd w:id="10"/>
      <w:r w:rsidRPr="008D5262">
        <w:rPr>
          <w:b/>
          <w:color w:val="3ACEB2"/>
        </w:rPr>
        <w:fldChar w:fldCharType="end"/>
      </w:r>
    </w:p>
    <w:bookmarkEnd w:id="9"/>
    <w:p w14:paraId="756D6D17" w14:textId="77777777" w:rsidR="002245DB" w:rsidRPr="004E76DC" w:rsidRDefault="002245DB" w:rsidP="002245DB">
      <w:pPr>
        <w:ind w:left="426"/>
        <w:rPr>
          <w:sz w:val="24"/>
          <w:szCs w:val="24"/>
        </w:rPr>
      </w:pPr>
      <w:r w:rsidRPr="004E76DC">
        <w:rPr>
          <w:sz w:val="24"/>
          <w:szCs w:val="24"/>
        </w:rPr>
        <w:t>Schools must greatly increase accountability of their supplier data processors under the GDPR and it means that the school/supplier contract becomes even more important. Suppliers have as much of an interest in making sure obligations are precisely defined because they will become so much more exposed.</w:t>
      </w:r>
    </w:p>
    <w:p w14:paraId="01FEF442" w14:textId="77777777" w:rsidR="002245DB" w:rsidRPr="004E76DC" w:rsidRDefault="002245DB" w:rsidP="002245DB">
      <w:pPr>
        <w:ind w:left="426"/>
        <w:rPr>
          <w:sz w:val="24"/>
          <w:szCs w:val="24"/>
        </w:rPr>
      </w:pPr>
      <w:r w:rsidRPr="004E76DC">
        <w:rPr>
          <w:sz w:val="24"/>
          <w:szCs w:val="24"/>
        </w:rPr>
        <w:t>This is what need</w:t>
      </w:r>
      <w:r>
        <w:rPr>
          <w:sz w:val="24"/>
          <w:szCs w:val="24"/>
        </w:rPr>
        <w:t>s</w:t>
      </w:r>
      <w:r w:rsidRPr="004E76DC">
        <w:rPr>
          <w:sz w:val="24"/>
          <w:szCs w:val="24"/>
        </w:rPr>
        <w:t xml:space="preserve"> to do</w:t>
      </w:r>
      <w:r>
        <w:rPr>
          <w:sz w:val="24"/>
          <w:szCs w:val="24"/>
        </w:rPr>
        <w:t>ne</w:t>
      </w:r>
      <w:r w:rsidRPr="004E76DC">
        <w:rPr>
          <w:sz w:val="24"/>
          <w:szCs w:val="24"/>
        </w:rPr>
        <w:t>:</w:t>
      </w:r>
    </w:p>
    <w:p w14:paraId="2CED46D8" w14:textId="77777777" w:rsidR="002245DB" w:rsidRPr="004E76DC" w:rsidRDefault="002245DB" w:rsidP="002245DB">
      <w:pPr>
        <w:pStyle w:val="ListParagraph"/>
        <w:numPr>
          <w:ilvl w:val="0"/>
          <w:numId w:val="4"/>
        </w:numPr>
        <w:ind w:left="426" w:firstLine="0"/>
        <w:rPr>
          <w:sz w:val="24"/>
          <w:szCs w:val="24"/>
        </w:rPr>
      </w:pPr>
      <w:r w:rsidRPr="004E76DC">
        <w:rPr>
          <w:sz w:val="24"/>
          <w:szCs w:val="24"/>
        </w:rPr>
        <w:t>review existing contracts with s</w:t>
      </w:r>
      <w:r>
        <w:rPr>
          <w:sz w:val="24"/>
          <w:szCs w:val="24"/>
        </w:rPr>
        <w:t>uppliers</w:t>
      </w:r>
      <w:r w:rsidRPr="004E76DC">
        <w:rPr>
          <w:sz w:val="24"/>
          <w:szCs w:val="24"/>
        </w:rPr>
        <w:t>;</w:t>
      </w:r>
    </w:p>
    <w:p w14:paraId="25C38F29" w14:textId="77777777" w:rsidR="002245DB" w:rsidRPr="004E76DC" w:rsidRDefault="002245DB" w:rsidP="002245DB">
      <w:pPr>
        <w:pStyle w:val="ListParagraph"/>
        <w:numPr>
          <w:ilvl w:val="0"/>
          <w:numId w:val="4"/>
        </w:numPr>
        <w:ind w:left="426" w:firstLine="0"/>
        <w:rPr>
          <w:sz w:val="24"/>
          <w:szCs w:val="24"/>
        </w:rPr>
      </w:pPr>
      <w:r w:rsidRPr="004E76DC">
        <w:rPr>
          <w:sz w:val="24"/>
          <w:szCs w:val="24"/>
        </w:rPr>
        <w:t>review processing activities;</w:t>
      </w:r>
    </w:p>
    <w:p w14:paraId="5A57D556" w14:textId="77777777" w:rsidR="002245DB" w:rsidRPr="004E76DC" w:rsidRDefault="002245DB" w:rsidP="002245DB">
      <w:pPr>
        <w:pStyle w:val="ListParagraph"/>
        <w:numPr>
          <w:ilvl w:val="0"/>
          <w:numId w:val="4"/>
        </w:numPr>
        <w:ind w:left="426" w:firstLine="0"/>
        <w:rPr>
          <w:sz w:val="24"/>
          <w:szCs w:val="24"/>
        </w:rPr>
      </w:pPr>
      <w:r w:rsidRPr="004E76DC">
        <w:rPr>
          <w:sz w:val="24"/>
          <w:szCs w:val="24"/>
        </w:rPr>
        <w:t>map how the data is processed and used</w:t>
      </w:r>
    </w:p>
    <w:p w14:paraId="76A01BFB" w14:textId="77777777" w:rsidR="002245DB" w:rsidRPr="004E76DC" w:rsidRDefault="002245DB" w:rsidP="002245DB">
      <w:pPr>
        <w:pStyle w:val="ListParagraph"/>
        <w:numPr>
          <w:ilvl w:val="0"/>
          <w:numId w:val="4"/>
        </w:numPr>
        <w:ind w:left="426" w:firstLine="0"/>
        <w:rPr>
          <w:sz w:val="24"/>
          <w:szCs w:val="24"/>
        </w:rPr>
      </w:pPr>
      <w:r w:rsidRPr="004E76DC">
        <w:rPr>
          <w:sz w:val="24"/>
          <w:szCs w:val="24"/>
        </w:rPr>
        <w:t>review use of sub-contractors;</w:t>
      </w:r>
    </w:p>
    <w:p w14:paraId="775E60EB" w14:textId="77777777" w:rsidR="002245DB" w:rsidRPr="004E76DC" w:rsidRDefault="002245DB" w:rsidP="002245DB">
      <w:pPr>
        <w:pStyle w:val="ListParagraph"/>
        <w:numPr>
          <w:ilvl w:val="0"/>
          <w:numId w:val="4"/>
        </w:numPr>
        <w:ind w:left="426" w:firstLine="0"/>
        <w:rPr>
          <w:sz w:val="24"/>
          <w:szCs w:val="24"/>
        </w:rPr>
      </w:pPr>
      <w:r w:rsidRPr="004E76DC">
        <w:rPr>
          <w:sz w:val="24"/>
          <w:szCs w:val="24"/>
        </w:rPr>
        <w:t>reviewing data export/import arrangements;</w:t>
      </w:r>
    </w:p>
    <w:p w14:paraId="7AB91792" w14:textId="77777777" w:rsidR="002245DB" w:rsidRPr="004E76DC" w:rsidRDefault="002245DB" w:rsidP="002245DB">
      <w:pPr>
        <w:pStyle w:val="ListParagraph"/>
        <w:numPr>
          <w:ilvl w:val="0"/>
          <w:numId w:val="4"/>
        </w:numPr>
        <w:ind w:left="426" w:firstLine="0"/>
        <w:rPr>
          <w:sz w:val="24"/>
          <w:szCs w:val="24"/>
        </w:rPr>
      </w:pPr>
      <w:r w:rsidRPr="004E76DC">
        <w:rPr>
          <w:sz w:val="24"/>
          <w:szCs w:val="24"/>
        </w:rPr>
        <w:t>review data security;</w:t>
      </w:r>
    </w:p>
    <w:p w14:paraId="29CA3427" w14:textId="77777777" w:rsidR="002245DB" w:rsidRPr="004E76DC" w:rsidRDefault="002245DB" w:rsidP="002245DB">
      <w:pPr>
        <w:pStyle w:val="ListParagraph"/>
        <w:numPr>
          <w:ilvl w:val="0"/>
          <w:numId w:val="4"/>
        </w:numPr>
        <w:ind w:left="426" w:firstLine="0"/>
        <w:rPr>
          <w:sz w:val="24"/>
          <w:szCs w:val="24"/>
        </w:rPr>
      </w:pPr>
      <w:r w:rsidRPr="004E76DC">
        <w:rPr>
          <w:sz w:val="24"/>
          <w:szCs w:val="24"/>
        </w:rPr>
        <w:t xml:space="preserve">set up compliance accountability procedures; </w:t>
      </w:r>
    </w:p>
    <w:p w14:paraId="4D3F763D" w14:textId="77777777" w:rsidR="002245DB" w:rsidRPr="00CE7145" w:rsidRDefault="002245DB" w:rsidP="002245DB">
      <w:pPr>
        <w:pStyle w:val="ListParagraph"/>
        <w:numPr>
          <w:ilvl w:val="0"/>
          <w:numId w:val="4"/>
        </w:numPr>
        <w:ind w:left="426" w:firstLine="0"/>
        <w:rPr>
          <w:sz w:val="24"/>
          <w:szCs w:val="24"/>
        </w:rPr>
      </w:pPr>
      <w:r w:rsidRPr="00CE7145">
        <w:rPr>
          <w:sz w:val="24"/>
          <w:szCs w:val="24"/>
        </w:rPr>
        <w:t>conduct risk assessments to establish what form appropriate and organisational technical measures will take.</w:t>
      </w:r>
    </w:p>
    <w:p w14:paraId="3D73DFE0" w14:textId="77777777" w:rsidR="002245DB" w:rsidRDefault="002245DB">
      <w:pPr>
        <w:rPr>
          <w:rFonts w:eastAsiaTheme="majorEastAsia" w:cstheme="majorBidi"/>
          <w:b/>
          <w:color w:val="3ACEB2"/>
          <w:sz w:val="32"/>
        </w:rPr>
      </w:pPr>
      <w:r>
        <w:rPr>
          <w:b/>
          <w:color w:val="3ACEB2"/>
        </w:rPr>
        <w:br w:type="page"/>
      </w:r>
    </w:p>
    <w:p w14:paraId="1E04B3B7" w14:textId="5CF8E3A0" w:rsidR="00CE7145" w:rsidRPr="008D5262" w:rsidRDefault="00CB69B4" w:rsidP="00CE7145">
      <w:pPr>
        <w:pStyle w:val="Heading1"/>
        <w:rPr>
          <w:b/>
          <w:color w:val="3ACEB2"/>
        </w:rPr>
      </w:pPr>
      <w:hyperlink w:anchor="_Contents" w:history="1">
        <w:bookmarkStart w:id="11" w:name="_Toc89332265"/>
        <w:r w:rsidR="0096248B">
          <w:rPr>
            <w:rStyle w:val="Hyperlink"/>
            <w:b/>
            <w:color w:val="3ACEB2"/>
          </w:rPr>
          <w:t xml:space="preserve">As a </w:t>
        </w:r>
        <w:r w:rsidR="00CE7145" w:rsidRPr="008D5262">
          <w:rPr>
            <w:rStyle w:val="Hyperlink"/>
            <w:b/>
            <w:color w:val="3ACEB2"/>
          </w:rPr>
          <w:t>supplier</w:t>
        </w:r>
        <w:r w:rsidR="00F73964">
          <w:rPr>
            <w:rStyle w:val="Hyperlink"/>
            <w:b/>
            <w:color w:val="3ACEB2"/>
          </w:rPr>
          <w:t xml:space="preserve"> to this school/trust, please complete the information below</w:t>
        </w:r>
        <w:r w:rsidR="00CE7145" w:rsidRPr="008D5262">
          <w:rPr>
            <w:rStyle w:val="Hyperlink"/>
            <w:b/>
            <w:color w:val="3ACEB2"/>
          </w:rPr>
          <w:t>?</w:t>
        </w:r>
        <w:bookmarkEnd w:id="11"/>
      </w:hyperlink>
    </w:p>
    <w:bookmarkEnd w:id="7"/>
    <w:p w14:paraId="6A5BA6DA" w14:textId="38618DB0" w:rsidR="00F12EF4" w:rsidRPr="00F12EF4" w:rsidRDefault="007747F1" w:rsidP="00F12EF4">
      <w:pPr>
        <w:pStyle w:val="ListParagraph"/>
        <w:numPr>
          <w:ilvl w:val="0"/>
          <w:numId w:val="1"/>
        </w:numPr>
        <w:rPr>
          <w:b/>
          <w:bCs/>
          <w:sz w:val="24"/>
          <w:szCs w:val="24"/>
        </w:rPr>
      </w:pPr>
      <w:r w:rsidRPr="007747F1">
        <w:rPr>
          <w:noProof/>
          <w:sz w:val="24"/>
          <w:szCs w:val="24"/>
        </w:rPr>
        <mc:AlternateContent>
          <mc:Choice Requires="wps">
            <w:drawing>
              <wp:anchor distT="45720" distB="45720" distL="114300" distR="114300" simplePos="0" relativeHeight="251616768" behindDoc="0" locked="0" layoutInCell="1" allowOverlap="1" wp14:anchorId="6B2115E4" wp14:editId="02590674">
                <wp:simplePos x="0" y="0"/>
                <wp:positionH relativeFrom="margin">
                  <wp:align>right</wp:align>
                </wp:positionH>
                <wp:positionV relativeFrom="paragraph">
                  <wp:posOffset>322063</wp:posOffset>
                </wp:positionV>
                <wp:extent cx="5710555" cy="1404620"/>
                <wp:effectExtent l="0" t="0" r="2349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1404620"/>
                        </a:xfrm>
                        <a:prstGeom prst="rect">
                          <a:avLst/>
                        </a:prstGeom>
                        <a:solidFill>
                          <a:srgbClr val="FFFFFF"/>
                        </a:solidFill>
                        <a:ln w="9525">
                          <a:solidFill>
                            <a:srgbClr val="000000"/>
                          </a:solidFill>
                          <a:miter lim="800000"/>
                          <a:headEnd/>
                          <a:tailEnd/>
                        </a:ln>
                      </wps:spPr>
                      <wps:txbx>
                        <w:txbxContent>
                          <w:p w14:paraId="79340825" w14:textId="11856824" w:rsidR="007747F1" w:rsidRPr="00F12EF4" w:rsidRDefault="007747F1">
                            <w:pPr>
                              <w:rPr>
                                <w:i/>
                                <w:iCs/>
                                <w:sz w:val="24"/>
                                <w:szCs w:val="24"/>
                              </w:rPr>
                            </w:pPr>
                            <w:r w:rsidRPr="00F12EF4">
                              <w:rPr>
                                <w:i/>
                                <w:iCs/>
                                <w:sz w:val="24"/>
                                <w:szCs w:val="24"/>
                              </w:rPr>
                              <w:t>Schools, as data controllers, may only appoint data processors that provide sufficient guarantees of their processing meeting the requirements of the GDPR. As a processor, suppliers will be required to process personal data in accordance with the controller's instructions. Thus, a relevant school/supplier contract should be in place that specifies the interest of both controllers and processors, and ensures that obligations are set out in a clear and easy to understand manner. This will usually comprise a Data Processing Agreement</w:t>
                            </w:r>
                            <w:r w:rsidR="00F12EF4">
                              <w:rPr>
                                <w:i/>
                                <w:iCs/>
                                <w:sz w:val="24"/>
                                <w:szCs w:val="24"/>
                              </w:rPr>
                              <w:t>.</w:t>
                            </w:r>
                          </w:p>
                          <w:p w14:paraId="75D328A0" w14:textId="44BDECEC" w:rsidR="00F12EF4" w:rsidRDefault="00F12EF4">
                            <w:r>
                              <w:rPr>
                                <w:sz w:val="24"/>
                                <w:szCs w:val="24"/>
                              </w:rPr>
                              <w:t>Please provide a copy of your Data Processing Agreement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2115E4" id="Text Box 2" o:spid="_x0000_s1027" type="#_x0000_t202" style="position:absolute;left:0;text-align:left;margin-left:398.45pt;margin-top:25.35pt;width:449.65pt;height:110.6pt;z-index:25161676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">
                <v:textbox style="mso-fit-shape-to-text:t">
                  <w:txbxContent>
                    <w:p w14:paraId="79340825" w14:textId="11856824" w:rsidR="007747F1" w:rsidRPr="00F12EF4" w:rsidRDefault="007747F1">
                      <w:pPr>
                        <w:rPr>
                          <w:i/>
                          <w:iCs/>
                          <w:sz w:val="24"/>
                          <w:szCs w:val="24"/>
                        </w:rPr>
                      </w:pPr>
                      <w:r w:rsidRPr="00F12EF4">
                        <w:rPr>
                          <w:i/>
                          <w:iCs/>
                          <w:sz w:val="24"/>
                          <w:szCs w:val="24"/>
                        </w:rPr>
                        <w:t>Schools, as data controllers, may only appoint data processors that provide sufficient guarantees of their processing meeting the requirements of the GDPR. As a processor, suppliers will be required to process personal data in accordance with the controller's instructions. Thus, a relevant school/supplier contract should be in place that specifies the interest of both controllers and processors, and ensures that obligations are set out in a clear and easy to understand manner. This will usually comprise a Data Processing Agreement</w:t>
                      </w:r>
                      <w:r w:rsidR="00F12EF4">
                        <w:rPr>
                          <w:i/>
                          <w:iCs/>
                          <w:sz w:val="24"/>
                          <w:szCs w:val="24"/>
                        </w:rPr>
                        <w:t>.</w:t>
                      </w:r>
                    </w:p>
                    <w:p w14:paraId="75D328A0" w14:textId="44BDECEC" w:rsidR="00F12EF4" w:rsidRDefault="00F12EF4">
                      <w:r>
                        <w:rPr>
                          <w:sz w:val="24"/>
                          <w:szCs w:val="24"/>
                        </w:rPr>
                        <w:t>Please provide a copy of your Data Processing Agreement</w:t>
                      </w:r>
                    </w:p>
                  </w:txbxContent>
                </v:textbox>
                <w10:wrap type="square" anchorx="margin"/>
              </v:shape>
            </w:pict>
          </mc:Fallback>
        </mc:AlternateContent>
      </w:r>
      <w:r w:rsidR="00CE7145" w:rsidRPr="004E76DC">
        <w:rPr>
          <w:b/>
          <w:bCs/>
          <w:sz w:val="24"/>
          <w:szCs w:val="24"/>
        </w:rPr>
        <w:t>A contract</w:t>
      </w:r>
    </w:p>
    <w:p w14:paraId="17CA8F90" w14:textId="585D19A7" w:rsidR="00CE7145" w:rsidRPr="00913C01" w:rsidRDefault="000136C2" w:rsidP="00913C01">
      <w:pPr>
        <w:pStyle w:val="ListParagraph"/>
        <w:numPr>
          <w:ilvl w:val="0"/>
          <w:numId w:val="1"/>
        </w:numPr>
        <w:rPr>
          <w:b/>
          <w:bCs/>
          <w:sz w:val="24"/>
          <w:szCs w:val="24"/>
        </w:rPr>
      </w:pPr>
      <w:r w:rsidRPr="007747F1">
        <w:rPr>
          <w:noProof/>
          <w:sz w:val="24"/>
          <w:szCs w:val="24"/>
        </w:rPr>
        <mc:AlternateContent>
          <mc:Choice Requires="wps">
            <w:drawing>
              <wp:anchor distT="45720" distB="45720" distL="114300" distR="114300" simplePos="0" relativeHeight="251621888" behindDoc="0" locked="0" layoutInCell="1" allowOverlap="1" wp14:anchorId="73A0969B" wp14:editId="7A93340F">
                <wp:simplePos x="0" y="0"/>
                <wp:positionH relativeFrom="margin">
                  <wp:align>right</wp:align>
                </wp:positionH>
                <wp:positionV relativeFrom="paragraph">
                  <wp:posOffset>2442694</wp:posOffset>
                </wp:positionV>
                <wp:extent cx="5710555" cy="1404620"/>
                <wp:effectExtent l="0" t="0" r="23495" b="1968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1404620"/>
                        </a:xfrm>
                        <a:prstGeom prst="rect">
                          <a:avLst/>
                        </a:prstGeom>
                        <a:solidFill>
                          <a:srgbClr val="FFFFFF"/>
                        </a:solidFill>
                        <a:ln w="9525">
                          <a:solidFill>
                            <a:srgbClr val="000000"/>
                          </a:solidFill>
                          <a:miter lim="800000"/>
                          <a:headEnd/>
                          <a:tailEnd/>
                        </a:ln>
                      </wps:spPr>
                      <wps:txbx>
                        <w:txbxContent>
                          <w:p w14:paraId="5A462265" w14:textId="74F2AB09" w:rsidR="00231707" w:rsidRPr="00121855" w:rsidRDefault="00B87990" w:rsidP="00121855">
                            <w:pPr>
                              <w:rPr>
                                <w:i/>
                                <w:iCs/>
                                <w:sz w:val="24"/>
                                <w:szCs w:val="24"/>
                              </w:rPr>
                            </w:pPr>
                            <w:r>
                              <w:rPr>
                                <w:i/>
                                <w:iCs/>
                                <w:sz w:val="24"/>
                                <w:szCs w:val="24"/>
                              </w:rPr>
                              <w:t>In your role as data processor</w:t>
                            </w:r>
                            <w:r w:rsidR="00913C01">
                              <w:rPr>
                                <w:i/>
                                <w:iCs/>
                                <w:sz w:val="24"/>
                                <w:szCs w:val="24"/>
                              </w:rPr>
                              <w:t>, d</w:t>
                            </w:r>
                            <w:r w:rsidR="0041156D">
                              <w:rPr>
                                <w:i/>
                                <w:iCs/>
                                <w:sz w:val="24"/>
                                <w:szCs w:val="24"/>
                              </w:rPr>
                              <w:t xml:space="preserve">o you use </w:t>
                            </w:r>
                            <w:r w:rsidR="008A6146">
                              <w:rPr>
                                <w:i/>
                                <w:iCs/>
                                <w:sz w:val="24"/>
                                <w:szCs w:val="24"/>
                              </w:rPr>
                              <w:t>sub-</w:t>
                            </w:r>
                            <w:r w:rsidR="00590CB9">
                              <w:rPr>
                                <w:i/>
                                <w:iCs/>
                                <w:sz w:val="24"/>
                                <w:szCs w:val="24"/>
                              </w:rPr>
                              <w:t>contractors to process data</w:t>
                            </w:r>
                            <w:r w:rsidR="00B45F58">
                              <w:rPr>
                                <w:i/>
                                <w:iCs/>
                                <w:sz w:val="24"/>
                                <w:szCs w:val="24"/>
                              </w:rPr>
                              <w:t xml:space="preserve">? </w:t>
                            </w:r>
                            <w:r w:rsidR="00231707" w:rsidRPr="00121855">
                              <w:rPr>
                                <w:i/>
                                <w:iCs/>
                                <w:sz w:val="24"/>
                                <w:szCs w:val="24"/>
                              </w:rPr>
                              <w:t xml:space="preserve">As the lead processor you must ensure that the same contractual obligations </w:t>
                            </w:r>
                            <w:r w:rsidR="00121855" w:rsidRPr="00121855">
                              <w:rPr>
                                <w:i/>
                                <w:iCs/>
                                <w:sz w:val="24"/>
                                <w:szCs w:val="24"/>
                              </w:rPr>
                              <w:t>you have</w:t>
                            </w:r>
                            <w:r w:rsidR="00231707" w:rsidRPr="00121855">
                              <w:rPr>
                                <w:i/>
                                <w:iCs/>
                                <w:sz w:val="24"/>
                                <w:szCs w:val="24"/>
                              </w:rPr>
                              <w:t xml:space="preserve"> with the controller in </w:t>
                            </w:r>
                            <w:r w:rsidR="00121855" w:rsidRPr="00121855">
                              <w:rPr>
                                <w:i/>
                                <w:iCs/>
                                <w:sz w:val="24"/>
                                <w:szCs w:val="24"/>
                              </w:rPr>
                              <w:t>the</w:t>
                            </w:r>
                            <w:r w:rsidR="00231707" w:rsidRPr="00121855">
                              <w:rPr>
                                <w:i/>
                                <w:iCs/>
                                <w:sz w:val="24"/>
                                <w:szCs w:val="24"/>
                              </w:rPr>
                              <w:t xml:space="preserve"> contract still holds within any sub-processors’ mechanisms.</w:t>
                            </w:r>
                          </w:p>
                          <w:p w14:paraId="7C46B634" w14:textId="4FA25388" w:rsidR="0041156D" w:rsidRDefault="00B45F58" w:rsidP="0041156D">
                            <w:pPr>
                              <w:rPr>
                                <w:i/>
                                <w:iCs/>
                                <w:sz w:val="24"/>
                                <w:szCs w:val="24"/>
                              </w:rPr>
                            </w:pPr>
                            <w:r>
                              <w:rPr>
                                <w:i/>
                                <w:iCs/>
                                <w:sz w:val="24"/>
                                <w:szCs w:val="24"/>
                              </w:rPr>
                              <w:t>If yes</w:t>
                            </w:r>
                            <w:r w:rsidR="00231707">
                              <w:rPr>
                                <w:i/>
                                <w:iCs/>
                                <w:sz w:val="24"/>
                                <w:szCs w:val="24"/>
                              </w:rPr>
                              <w:t>,</w:t>
                            </w:r>
                            <w:r>
                              <w:rPr>
                                <w:i/>
                                <w:iCs/>
                                <w:sz w:val="24"/>
                                <w:szCs w:val="24"/>
                              </w:rPr>
                              <w:t xml:space="preserve"> please state who these are and what data they process.</w:t>
                            </w:r>
                          </w:p>
                          <w:p w14:paraId="199B6F2C" w14:textId="77777777" w:rsidR="00B87990" w:rsidRPr="00B87990" w:rsidRDefault="00B87990" w:rsidP="0041156D">
                            <w:pPr>
                              <w:rPr>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A0969B" id="_x0000_s1028" type="#_x0000_t202" style="position:absolute;left:0;text-align:left;margin-left:398.45pt;margin-top:192.35pt;width:449.65pt;height:110.6pt;z-index:2516218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">
                <v:textbox style="mso-fit-shape-to-text:t">
                  <w:txbxContent>
                    <w:p w14:paraId="5A462265" w14:textId="74F2AB09" w:rsidR="00231707" w:rsidRPr="00121855" w:rsidRDefault="00B87990" w:rsidP="00121855">
                      <w:pPr>
                        <w:rPr>
                          <w:i/>
                          <w:iCs/>
                          <w:sz w:val="24"/>
                          <w:szCs w:val="24"/>
                        </w:rPr>
                      </w:pPr>
                      <w:r>
                        <w:rPr>
                          <w:i/>
                          <w:iCs/>
                          <w:sz w:val="24"/>
                          <w:szCs w:val="24"/>
                        </w:rPr>
                        <w:t>In your role as data processor</w:t>
                      </w:r>
                      <w:r w:rsidR="00913C01">
                        <w:rPr>
                          <w:i/>
                          <w:iCs/>
                          <w:sz w:val="24"/>
                          <w:szCs w:val="24"/>
                        </w:rPr>
                        <w:t>, d</w:t>
                      </w:r>
                      <w:r w:rsidR="0041156D">
                        <w:rPr>
                          <w:i/>
                          <w:iCs/>
                          <w:sz w:val="24"/>
                          <w:szCs w:val="24"/>
                        </w:rPr>
                        <w:t xml:space="preserve">o you use </w:t>
                      </w:r>
                      <w:r w:rsidR="008A6146">
                        <w:rPr>
                          <w:i/>
                          <w:iCs/>
                          <w:sz w:val="24"/>
                          <w:szCs w:val="24"/>
                        </w:rPr>
                        <w:t>sub-</w:t>
                      </w:r>
                      <w:r w:rsidR="00590CB9">
                        <w:rPr>
                          <w:i/>
                          <w:iCs/>
                          <w:sz w:val="24"/>
                          <w:szCs w:val="24"/>
                        </w:rPr>
                        <w:t>contractors to process data</w:t>
                      </w:r>
                      <w:r w:rsidR="00B45F58">
                        <w:rPr>
                          <w:i/>
                          <w:iCs/>
                          <w:sz w:val="24"/>
                          <w:szCs w:val="24"/>
                        </w:rPr>
                        <w:t xml:space="preserve">? </w:t>
                      </w:r>
                      <w:r w:rsidR="00231707" w:rsidRPr="00121855">
                        <w:rPr>
                          <w:i/>
                          <w:iCs/>
                          <w:sz w:val="24"/>
                          <w:szCs w:val="24"/>
                        </w:rPr>
                        <w:t xml:space="preserve">As the lead processor you must ensure that the same contractual obligations </w:t>
                      </w:r>
                      <w:r w:rsidR="00121855" w:rsidRPr="00121855">
                        <w:rPr>
                          <w:i/>
                          <w:iCs/>
                          <w:sz w:val="24"/>
                          <w:szCs w:val="24"/>
                        </w:rPr>
                        <w:t>you have</w:t>
                      </w:r>
                      <w:r w:rsidR="00231707" w:rsidRPr="00121855">
                        <w:rPr>
                          <w:i/>
                          <w:iCs/>
                          <w:sz w:val="24"/>
                          <w:szCs w:val="24"/>
                        </w:rPr>
                        <w:t xml:space="preserve"> with the controller in </w:t>
                      </w:r>
                      <w:r w:rsidR="00121855" w:rsidRPr="00121855">
                        <w:rPr>
                          <w:i/>
                          <w:iCs/>
                          <w:sz w:val="24"/>
                          <w:szCs w:val="24"/>
                        </w:rPr>
                        <w:t>the</w:t>
                      </w:r>
                      <w:r w:rsidR="00231707" w:rsidRPr="00121855">
                        <w:rPr>
                          <w:i/>
                          <w:iCs/>
                          <w:sz w:val="24"/>
                          <w:szCs w:val="24"/>
                        </w:rPr>
                        <w:t xml:space="preserve"> contract still holds within any sub-processors’ mechanisms.</w:t>
                      </w:r>
                    </w:p>
                    <w:p w14:paraId="7C46B634" w14:textId="4FA25388" w:rsidR="0041156D" w:rsidRDefault="00B45F58" w:rsidP="0041156D">
                      <w:pPr>
                        <w:rPr>
                          <w:i/>
                          <w:iCs/>
                          <w:sz w:val="24"/>
                          <w:szCs w:val="24"/>
                        </w:rPr>
                      </w:pPr>
                      <w:r>
                        <w:rPr>
                          <w:i/>
                          <w:iCs/>
                          <w:sz w:val="24"/>
                          <w:szCs w:val="24"/>
                        </w:rPr>
                        <w:t>If yes</w:t>
                      </w:r>
                      <w:r w:rsidR="00231707">
                        <w:rPr>
                          <w:i/>
                          <w:iCs/>
                          <w:sz w:val="24"/>
                          <w:szCs w:val="24"/>
                        </w:rPr>
                        <w:t>,</w:t>
                      </w:r>
                      <w:r>
                        <w:rPr>
                          <w:i/>
                          <w:iCs/>
                          <w:sz w:val="24"/>
                          <w:szCs w:val="24"/>
                        </w:rPr>
                        <w:t xml:space="preserve"> please state who these are and what data they process.</w:t>
                      </w:r>
                    </w:p>
                    <w:p w14:paraId="199B6F2C" w14:textId="77777777" w:rsidR="00B87990" w:rsidRPr="00B87990" w:rsidRDefault="00B87990" w:rsidP="0041156D">
                      <w:pPr>
                        <w:rPr>
                          <w:sz w:val="24"/>
                          <w:szCs w:val="24"/>
                        </w:rPr>
                      </w:pPr>
                    </w:p>
                  </w:txbxContent>
                </v:textbox>
                <w10:wrap type="square" anchorx="margin"/>
              </v:shape>
            </w:pict>
          </mc:Fallback>
        </mc:AlternateContent>
      </w:r>
      <w:r w:rsidR="00CE7145" w:rsidRPr="004E76DC">
        <w:rPr>
          <w:b/>
          <w:bCs/>
          <w:sz w:val="24"/>
          <w:szCs w:val="24"/>
        </w:rPr>
        <w:t>Restrictions on sub-contracting</w:t>
      </w:r>
    </w:p>
    <w:p w14:paraId="590718A9" w14:textId="71112A85" w:rsidR="00CE7145" w:rsidRPr="004E76DC" w:rsidRDefault="000136C2" w:rsidP="00CE7145">
      <w:pPr>
        <w:pStyle w:val="ListParagraph"/>
        <w:numPr>
          <w:ilvl w:val="0"/>
          <w:numId w:val="1"/>
        </w:numPr>
        <w:rPr>
          <w:b/>
          <w:bCs/>
          <w:sz w:val="24"/>
          <w:szCs w:val="24"/>
        </w:rPr>
      </w:pPr>
      <w:r w:rsidRPr="007747F1">
        <w:rPr>
          <w:noProof/>
          <w:sz w:val="24"/>
          <w:szCs w:val="24"/>
        </w:rPr>
        <mc:AlternateContent>
          <mc:Choice Requires="wps">
            <w:drawing>
              <wp:anchor distT="45720" distB="45720" distL="114300" distR="114300" simplePos="0" relativeHeight="251625984" behindDoc="0" locked="0" layoutInCell="1" allowOverlap="1" wp14:anchorId="701B9A6D" wp14:editId="01336B71">
                <wp:simplePos x="0" y="0"/>
                <wp:positionH relativeFrom="margin">
                  <wp:align>right</wp:align>
                </wp:positionH>
                <wp:positionV relativeFrom="paragraph">
                  <wp:posOffset>1865565</wp:posOffset>
                </wp:positionV>
                <wp:extent cx="5710555" cy="1404620"/>
                <wp:effectExtent l="0" t="0" r="23495" b="184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1404620"/>
                        </a:xfrm>
                        <a:prstGeom prst="rect">
                          <a:avLst/>
                        </a:prstGeom>
                        <a:solidFill>
                          <a:srgbClr val="FFFFFF"/>
                        </a:solidFill>
                        <a:ln w="9525">
                          <a:solidFill>
                            <a:srgbClr val="000000"/>
                          </a:solidFill>
                          <a:miter lim="800000"/>
                          <a:headEnd/>
                          <a:tailEnd/>
                        </a:ln>
                      </wps:spPr>
                      <wps:txbx>
                        <w:txbxContent>
                          <w:p w14:paraId="523DB508" w14:textId="77777777" w:rsidR="003218C3" w:rsidRPr="003218C3" w:rsidRDefault="003218C3" w:rsidP="003218C3">
                            <w:pPr>
                              <w:rPr>
                                <w:i/>
                                <w:iCs/>
                                <w:sz w:val="24"/>
                                <w:szCs w:val="24"/>
                              </w:rPr>
                            </w:pPr>
                            <w:r w:rsidRPr="003218C3">
                              <w:rPr>
                                <w:i/>
                                <w:iCs/>
                                <w:sz w:val="24"/>
                                <w:szCs w:val="24"/>
                              </w:rPr>
                              <w:t xml:space="preserve">Suppliers MUST demonstrate GDPR compliance. Processors are under an obligation to maintain a record of all categories of processing activities. </w:t>
                            </w:r>
                          </w:p>
                          <w:p w14:paraId="39A754F2" w14:textId="77777777" w:rsidR="003218C3" w:rsidRDefault="003218C3" w:rsidP="003218C3">
                            <w:pPr>
                              <w:rPr>
                                <w:i/>
                                <w:iCs/>
                                <w:sz w:val="24"/>
                                <w:szCs w:val="24"/>
                              </w:rPr>
                            </w:pPr>
                            <w:r w:rsidRPr="003218C3">
                              <w:rPr>
                                <w:i/>
                                <w:iCs/>
                                <w:sz w:val="24"/>
                                <w:szCs w:val="24"/>
                              </w:rPr>
                              <w:t>The law says, this does not apply if: the processor has fewer than 250 employees; the processing does not pose a risk to the rights and freedoms of individuals; the processing is not more than occasional and does not include special category data. However, very few suppliers to schools will be able to use this proviso.</w:t>
                            </w:r>
                          </w:p>
                          <w:p w14:paraId="0F9BA0BA" w14:textId="289CA2BD" w:rsidR="003218C3" w:rsidRDefault="003218C3" w:rsidP="003218C3">
                            <w:r>
                              <w:rPr>
                                <w:sz w:val="24"/>
                                <w:szCs w:val="24"/>
                              </w:rPr>
                              <w:t xml:space="preserve">Please </w:t>
                            </w:r>
                            <w:r w:rsidR="00C36924">
                              <w:rPr>
                                <w:sz w:val="24"/>
                                <w:szCs w:val="24"/>
                              </w:rPr>
                              <w:t xml:space="preserve">confirm that these criteria are met. </w:t>
                            </w:r>
                            <w:r w:rsidR="003C1756">
                              <w:rPr>
                                <w:sz w:val="24"/>
                                <w:szCs w:val="24"/>
                              </w:rPr>
                              <w:t>YES / 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1B9A6D" id="_x0000_s1029" type="#_x0000_t202" style="position:absolute;left:0;text-align:left;margin-left:398.45pt;margin-top:146.9pt;width:449.65pt;height:110.6pt;z-index:2516259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">
                <v:textbox style="mso-fit-shape-to-text:t">
                  <w:txbxContent>
                    <w:p w14:paraId="523DB508" w14:textId="77777777" w:rsidR="003218C3" w:rsidRPr="003218C3" w:rsidRDefault="003218C3" w:rsidP="003218C3">
                      <w:pPr>
                        <w:rPr>
                          <w:i/>
                          <w:iCs/>
                          <w:sz w:val="24"/>
                          <w:szCs w:val="24"/>
                        </w:rPr>
                      </w:pPr>
                      <w:r w:rsidRPr="003218C3">
                        <w:rPr>
                          <w:i/>
                          <w:iCs/>
                          <w:sz w:val="24"/>
                          <w:szCs w:val="24"/>
                        </w:rPr>
                        <w:t xml:space="preserve">Suppliers MUST demonstrate GDPR compliance. Processors are under an obligation to maintain a record of all categories of processing activities. </w:t>
                      </w:r>
                    </w:p>
                    <w:p w14:paraId="39A754F2" w14:textId="77777777" w:rsidR="003218C3" w:rsidRDefault="003218C3" w:rsidP="003218C3">
                      <w:pPr>
                        <w:rPr>
                          <w:i/>
                          <w:iCs/>
                          <w:sz w:val="24"/>
                          <w:szCs w:val="24"/>
                        </w:rPr>
                      </w:pPr>
                      <w:r w:rsidRPr="003218C3">
                        <w:rPr>
                          <w:i/>
                          <w:iCs/>
                          <w:sz w:val="24"/>
                          <w:szCs w:val="24"/>
                        </w:rPr>
                        <w:t>The law says, this does not apply if: the processor has fewer than 250 employees; the processing does not pose a risk to the rights and freedoms of individuals; the processing is not more than occasional and does not include special category data. However, very few suppliers to schools will be able to use this proviso.</w:t>
                      </w:r>
                    </w:p>
                    <w:p w14:paraId="0F9BA0BA" w14:textId="289CA2BD" w:rsidR="003218C3" w:rsidRDefault="003218C3" w:rsidP="003218C3">
                      <w:r>
                        <w:rPr>
                          <w:sz w:val="24"/>
                          <w:szCs w:val="24"/>
                        </w:rPr>
                        <w:t xml:space="preserve">Please </w:t>
                      </w:r>
                      <w:r w:rsidR="00C36924">
                        <w:rPr>
                          <w:sz w:val="24"/>
                          <w:szCs w:val="24"/>
                        </w:rPr>
                        <w:t xml:space="preserve">confirm that these criteria are met. </w:t>
                      </w:r>
                      <w:r w:rsidR="003C1756">
                        <w:rPr>
                          <w:sz w:val="24"/>
                          <w:szCs w:val="24"/>
                        </w:rPr>
                        <w:t>YES / NO</w:t>
                      </w:r>
                    </w:p>
                  </w:txbxContent>
                </v:textbox>
                <w10:wrap type="square" anchorx="margin"/>
              </v:shape>
            </w:pict>
          </mc:Fallback>
        </mc:AlternateContent>
      </w:r>
      <w:r w:rsidR="00CE7145" w:rsidRPr="004E76DC">
        <w:rPr>
          <w:b/>
          <w:bCs/>
          <w:sz w:val="24"/>
          <w:szCs w:val="24"/>
        </w:rPr>
        <w:t>Demonstrating compliance</w:t>
      </w:r>
    </w:p>
    <w:p w14:paraId="1CCD2FC4" w14:textId="6F281DEE" w:rsidR="00CE7145" w:rsidRPr="004E76DC" w:rsidRDefault="00F102D2" w:rsidP="00CE7145">
      <w:pPr>
        <w:pStyle w:val="ListParagraph"/>
        <w:numPr>
          <w:ilvl w:val="0"/>
          <w:numId w:val="1"/>
        </w:numPr>
        <w:rPr>
          <w:b/>
          <w:bCs/>
          <w:sz w:val="24"/>
          <w:szCs w:val="24"/>
        </w:rPr>
      </w:pPr>
      <w:r w:rsidRPr="007747F1">
        <w:rPr>
          <w:noProof/>
          <w:sz w:val="24"/>
          <w:szCs w:val="24"/>
        </w:rPr>
        <mc:AlternateContent>
          <mc:Choice Requires="wps">
            <w:drawing>
              <wp:anchor distT="45720" distB="45720" distL="114300" distR="114300" simplePos="0" relativeHeight="251630080" behindDoc="0" locked="0" layoutInCell="1" allowOverlap="1" wp14:anchorId="5F2DD917" wp14:editId="58005B5E">
                <wp:simplePos x="0" y="0"/>
                <wp:positionH relativeFrom="margin">
                  <wp:align>right</wp:align>
                </wp:positionH>
                <wp:positionV relativeFrom="paragraph">
                  <wp:posOffset>2184594</wp:posOffset>
                </wp:positionV>
                <wp:extent cx="5710555" cy="1404620"/>
                <wp:effectExtent l="0" t="0" r="23495" b="2603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1404620"/>
                        </a:xfrm>
                        <a:prstGeom prst="rect">
                          <a:avLst/>
                        </a:prstGeom>
                        <a:solidFill>
                          <a:srgbClr val="FFFFFF"/>
                        </a:solidFill>
                        <a:ln w="9525">
                          <a:solidFill>
                            <a:srgbClr val="000000"/>
                          </a:solidFill>
                          <a:miter lim="800000"/>
                          <a:headEnd/>
                          <a:tailEnd/>
                        </a:ln>
                      </wps:spPr>
                      <wps:txbx>
                        <w:txbxContent>
                          <w:p w14:paraId="0075B8D9" w14:textId="77777777" w:rsidR="003C1756" w:rsidRDefault="003C1756" w:rsidP="003C1756">
                            <w:pPr>
                              <w:rPr>
                                <w:i/>
                                <w:iCs/>
                                <w:sz w:val="24"/>
                                <w:szCs w:val="24"/>
                              </w:rPr>
                            </w:pPr>
                            <w:r w:rsidRPr="003C1756">
                              <w:rPr>
                                <w:i/>
                                <w:iCs/>
                                <w:sz w:val="24"/>
                                <w:szCs w:val="24"/>
                              </w:rPr>
                              <w:t>Processors are required to implement appropriate security measures. These measures might include pseudonymisation and encryption. Regular testing of the effectiveness of any security measures is also required where appropriate. Information on Cyber Essentials is available from the UK’s National Cyber Security Centre</w:t>
                            </w:r>
                          </w:p>
                          <w:p w14:paraId="66F9645F" w14:textId="12B337F0" w:rsidR="003C1756" w:rsidRDefault="003C1756" w:rsidP="003C1756">
                            <w:r>
                              <w:rPr>
                                <w:sz w:val="24"/>
                                <w:szCs w:val="24"/>
                              </w:rPr>
                              <w:t>Please confirm that these criteria are met. YES / 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2DD917" id="Text Box 5" o:spid="_x0000_s1030" type="#_x0000_t202" style="position:absolute;left:0;text-align:left;margin-left:398.45pt;margin-top:172pt;width:449.65pt;height:110.6pt;z-index:25163008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">
                <v:textbox style="mso-fit-shape-to-text:t">
                  <w:txbxContent>
                    <w:p w14:paraId="0075B8D9" w14:textId="77777777" w:rsidR="003C1756" w:rsidRDefault="003C1756" w:rsidP="003C1756">
                      <w:pPr>
                        <w:rPr>
                          <w:i/>
                          <w:iCs/>
                          <w:sz w:val="24"/>
                          <w:szCs w:val="24"/>
                        </w:rPr>
                      </w:pPr>
                      <w:r w:rsidRPr="003C1756">
                        <w:rPr>
                          <w:i/>
                          <w:iCs/>
                          <w:sz w:val="24"/>
                          <w:szCs w:val="24"/>
                        </w:rPr>
                        <w:t>Processors are required to implement appropriate security measures. These measures might include pseudonymisation and encryption. Regular testing of the effectiveness of any security measures is also required where appropriate. Information on Cyber Essentials is available from the UK’s National Cyber Security Centre</w:t>
                      </w:r>
                    </w:p>
                    <w:p w14:paraId="66F9645F" w14:textId="12B337F0" w:rsidR="003C1756" w:rsidRDefault="003C1756" w:rsidP="003C1756">
                      <w:r>
                        <w:rPr>
                          <w:sz w:val="24"/>
                          <w:szCs w:val="24"/>
                        </w:rPr>
                        <w:t>Please confirm that these criteria are met. YES / NO</w:t>
                      </w:r>
                    </w:p>
                  </w:txbxContent>
                </v:textbox>
                <w10:wrap type="square" anchorx="margin"/>
              </v:shape>
            </w:pict>
          </mc:Fallback>
        </mc:AlternateContent>
      </w:r>
      <w:r w:rsidR="00CE7145" w:rsidRPr="004E76DC">
        <w:rPr>
          <w:b/>
          <w:bCs/>
          <w:sz w:val="24"/>
          <w:szCs w:val="24"/>
        </w:rPr>
        <w:t>Security</w:t>
      </w:r>
    </w:p>
    <w:p w14:paraId="06AE3797" w14:textId="2059CDF4" w:rsidR="00CE7145" w:rsidRDefault="00CE7145" w:rsidP="00CE7145">
      <w:pPr>
        <w:ind w:left="360"/>
        <w:rPr>
          <w:sz w:val="24"/>
          <w:szCs w:val="24"/>
        </w:rPr>
      </w:pPr>
      <w:r w:rsidRPr="004E76DC">
        <w:rPr>
          <w:sz w:val="24"/>
          <w:szCs w:val="24"/>
        </w:rPr>
        <w:t>.</w:t>
      </w:r>
    </w:p>
    <w:p w14:paraId="649756F9" w14:textId="7FF304C4" w:rsidR="00CE7145" w:rsidRPr="004E76DC" w:rsidRDefault="000E450E" w:rsidP="00CE7145">
      <w:pPr>
        <w:pStyle w:val="ListParagraph"/>
        <w:numPr>
          <w:ilvl w:val="0"/>
          <w:numId w:val="1"/>
        </w:numPr>
        <w:rPr>
          <w:b/>
          <w:bCs/>
          <w:sz w:val="24"/>
          <w:szCs w:val="24"/>
        </w:rPr>
      </w:pPr>
      <w:r w:rsidRPr="007747F1">
        <w:rPr>
          <w:noProof/>
          <w:sz w:val="24"/>
          <w:szCs w:val="24"/>
        </w:rPr>
        <w:lastRenderedPageBreak/>
        <mc:AlternateContent>
          <mc:Choice Requires="wps">
            <w:drawing>
              <wp:anchor distT="45720" distB="45720" distL="114300" distR="114300" simplePos="0" relativeHeight="251635200" behindDoc="0" locked="0" layoutInCell="1" allowOverlap="1" wp14:anchorId="52EC09F6" wp14:editId="78400C66">
                <wp:simplePos x="0" y="0"/>
                <wp:positionH relativeFrom="margin">
                  <wp:align>right</wp:align>
                </wp:positionH>
                <wp:positionV relativeFrom="paragraph">
                  <wp:posOffset>316747</wp:posOffset>
                </wp:positionV>
                <wp:extent cx="5710555" cy="1404620"/>
                <wp:effectExtent l="0" t="0" r="23495" b="1714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1404620"/>
                        </a:xfrm>
                        <a:prstGeom prst="rect">
                          <a:avLst/>
                        </a:prstGeom>
                        <a:solidFill>
                          <a:srgbClr val="FFFFFF"/>
                        </a:solidFill>
                        <a:ln w="9525">
                          <a:solidFill>
                            <a:srgbClr val="000000"/>
                          </a:solidFill>
                          <a:miter lim="800000"/>
                          <a:headEnd/>
                          <a:tailEnd/>
                        </a:ln>
                      </wps:spPr>
                      <wps:txbx>
                        <w:txbxContent>
                          <w:p w14:paraId="1E713D3E" w14:textId="77777777" w:rsidR="000E450E" w:rsidRDefault="000E450E" w:rsidP="000E450E">
                            <w:pPr>
                              <w:rPr>
                                <w:i/>
                                <w:iCs/>
                                <w:sz w:val="24"/>
                                <w:szCs w:val="24"/>
                              </w:rPr>
                            </w:pPr>
                            <w:r w:rsidRPr="000E450E">
                              <w:rPr>
                                <w:i/>
                                <w:iCs/>
                                <w:sz w:val="24"/>
                                <w:szCs w:val="24"/>
                              </w:rPr>
                              <w:t>The enhanced breach notification requirement apply to both data controllers and data processors.</w:t>
                            </w:r>
                          </w:p>
                          <w:p w14:paraId="0E35A6E7" w14:textId="6CD4505C" w:rsidR="000E450E" w:rsidRDefault="000E450E" w:rsidP="000E450E">
                            <w:r>
                              <w:rPr>
                                <w:sz w:val="24"/>
                                <w:szCs w:val="24"/>
                              </w:rPr>
                              <w:t xml:space="preserve">Please confirm </w:t>
                            </w:r>
                            <w:r w:rsidR="009C063B">
                              <w:rPr>
                                <w:sz w:val="24"/>
                                <w:szCs w:val="24"/>
                              </w:rPr>
                              <w:t xml:space="preserve">that you understand what is required of you in the event of a data </w:t>
                            </w:r>
                            <w:r w:rsidR="00703A42">
                              <w:rPr>
                                <w:sz w:val="24"/>
                                <w:szCs w:val="24"/>
                              </w:rPr>
                              <w:t>breach</w:t>
                            </w:r>
                            <w:r>
                              <w:rPr>
                                <w:sz w:val="24"/>
                                <w:szCs w:val="24"/>
                              </w:rPr>
                              <w:t>. YES / 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EC09F6" id="Text Box 6" o:spid="_x0000_s1031" type="#_x0000_t202" style="position:absolute;left:0;text-align:left;margin-left:398.45pt;margin-top:24.95pt;width:449.65pt;height:110.6pt;z-index:25163520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">
                <v:textbox style="mso-fit-shape-to-text:t">
                  <w:txbxContent>
                    <w:p w14:paraId="1E713D3E" w14:textId="77777777" w:rsidR="000E450E" w:rsidRDefault="000E450E" w:rsidP="000E450E">
                      <w:pPr>
                        <w:rPr>
                          <w:i/>
                          <w:iCs/>
                          <w:sz w:val="24"/>
                          <w:szCs w:val="24"/>
                        </w:rPr>
                      </w:pPr>
                      <w:r w:rsidRPr="000E450E">
                        <w:rPr>
                          <w:i/>
                          <w:iCs/>
                          <w:sz w:val="24"/>
                          <w:szCs w:val="24"/>
                        </w:rPr>
                        <w:t>The enhanced breach notification requirement apply to both data controllers and data processors.</w:t>
                      </w:r>
                    </w:p>
                    <w:p w14:paraId="0E35A6E7" w14:textId="6CD4505C" w:rsidR="000E450E" w:rsidRDefault="000E450E" w:rsidP="000E450E">
                      <w:r>
                        <w:rPr>
                          <w:sz w:val="24"/>
                          <w:szCs w:val="24"/>
                        </w:rPr>
                        <w:t xml:space="preserve">Please confirm </w:t>
                      </w:r>
                      <w:r w:rsidR="009C063B">
                        <w:rPr>
                          <w:sz w:val="24"/>
                          <w:szCs w:val="24"/>
                        </w:rPr>
                        <w:t xml:space="preserve">that you understand what is required of you in the event of a data </w:t>
                      </w:r>
                      <w:r w:rsidR="00703A42">
                        <w:rPr>
                          <w:sz w:val="24"/>
                          <w:szCs w:val="24"/>
                        </w:rPr>
                        <w:t>breach</w:t>
                      </w:r>
                      <w:r>
                        <w:rPr>
                          <w:sz w:val="24"/>
                          <w:szCs w:val="24"/>
                        </w:rPr>
                        <w:t>. YES / NO</w:t>
                      </w:r>
                    </w:p>
                  </w:txbxContent>
                </v:textbox>
                <w10:wrap type="square" anchorx="margin"/>
              </v:shape>
            </w:pict>
          </mc:Fallback>
        </mc:AlternateContent>
      </w:r>
      <w:r w:rsidR="00CE7145" w:rsidRPr="004E76DC">
        <w:rPr>
          <w:b/>
          <w:bCs/>
          <w:sz w:val="24"/>
          <w:szCs w:val="24"/>
        </w:rPr>
        <w:t>Breach notification</w:t>
      </w:r>
    </w:p>
    <w:p w14:paraId="6C7C674C" w14:textId="2142A790" w:rsidR="00CE7145" w:rsidRDefault="007C61B1" w:rsidP="00CE7145">
      <w:pPr>
        <w:pStyle w:val="ListParagraph"/>
        <w:numPr>
          <w:ilvl w:val="0"/>
          <w:numId w:val="1"/>
        </w:numPr>
        <w:rPr>
          <w:b/>
          <w:bCs/>
          <w:sz w:val="24"/>
          <w:szCs w:val="24"/>
        </w:rPr>
      </w:pPr>
      <w:r w:rsidRPr="007747F1">
        <w:rPr>
          <w:noProof/>
          <w:sz w:val="24"/>
          <w:szCs w:val="24"/>
        </w:rPr>
        <mc:AlternateContent>
          <mc:Choice Requires="wps">
            <w:drawing>
              <wp:anchor distT="45720" distB="45720" distL="114300" distR="114300" simplePos="0" relativeHeight="251643392" behindDoc="0" locked="0" layoutInCell="1" allowOverlap="1" wp14:anchorId="2FFF6404" wp14:editId="4EA5FF4E">
                <wp:simplePos x="0" y="0"/>
                <wp:positionH relativeFrom="margin">
                  <wp:align>right</wp:align>
                </wp:positionH>
                <wp:positionV relativeFrom="paragraph">
                  <wp:posOffset>1656629</wp:posOffset>
                </wp:positionV>
                <wp:extent cx="5710555" cy="1404620"/>
                <wp:effectExtent l="0" t="0" r="2349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1404620"/>
                        </a:xfrm>
                        <a:prstGeom prst="rect">
                          <a:avLst/>
                        </a:prstGeom>
                        <a:solidFill>
                          <a:srgbClr val="FFFFFF"/>
                        </a:solidFill>
                        <a:ln w="9525">
                          <a:solidFill>
                            <a:srgbClr val="000000"/>
                          </a:solidFill>
                          <a:miter lim="800000"/>
                          <a:headEnd/>
                          <a:tailEnd/>
                        </a:ln>
                      </wps:spPr>
                      <wps:txbx>
                        <w:txbxContent>
                          <w:p w14:paraId="208F1905" w14:textId="0AEC2916" w:rsidR="00703A42" w:rsidRDefault="004956AB" w:rsidP="00703A42">
                            <w:pPr>
                              <w:rPr>
                                <w:i/>
                                <w:iCs/>
                                <w:sz w:val="24"/>
                                <w:szCs w:val="24"/>
                              </w:rPr>
                            </w:pPr>
                            <w:r>
                              <w:rPr>
                                <w:i/>
                                <w:iCs/>
                                <w:sz w:val="24"/>
                                <w:szCs w:val="24"/>
                              </w:rPr>
                              <w:t>What are the contact details of your data pro</w:t>
                            </w:r>
                            <w:r w:rsidR="004B0281">
                              <w:rPr>
                                <w:i/>
                                <w:iCs/>
                                <w:sz w:val="24"/>
                                <w:szCs w:val="24"/>
                              </w:rPr>
                              <w:t>tection officer or lead?</w:t>
                            </w:r>
                          </w:p>
                          <w:p w14:paraId="2CBF9C99" w14:textId="49E04FE5" w:rsidR="00703A42" w:rsidRDefault="00703A42" w:rsidP="00703A42">
                            <w:pPr>
                              <w:rPr>
                                <w:sz w:val="24"/>
                                <w:szCs w:val="24"/>
                              </w:rPr>
                            </w:pPr>
                          </w:p>
                          <w:p w14:paraId="3D65F170" w14:textId="77777777" w:rsidR="004B0281" w:rsidRDefault="004B0281" w:rsidP="00703A4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FF6404" id="Text Box 7" o:spid="_x0000_s1032" type="#_x0000_t202" style="position:absolute;left:0;text-align:left;margin-left:398.45pt;margin-top:130.45pt;width:449.65pt;height:110.6pt;z-index:25164339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">
                <v:textbox style="mso-fit-shape-to-text:t">
                  <w:txbxContent>
                    <w:p w14:paraId="208F1905" w14:textId="0AEC2916" w:rsidR="00703A42" w:rsidRDefault="004956AB" w:rsidP="00703A42">
                      <w:pPr>
                        <w:rPr>
                          <w:i/>
                          <w:iCs/>
                          <w:sz w:val="24"/>
                          <w:szCs w:val="24"/>
                        </w:rPr>
                      </w:pPr>
                      <w:r>
                        <w:rPr>
                          <w:i/>
                          <w:iCs/>
                          <w:sz w:val="24"/>
                          <w:szCs w:val="24"/>
                        </w:rPr>
                        <w:t>What are the contact details of your data pro</w:t>
                      </w:r>
                      <w:r w:rsidR="004B0281">
                        <w:rPr>
                          <w:i/>
                          <w:iCs/>
                          <w:sz w:val="24"/>
                          <w:szCs w:val="24"/>
                        </w:rPr>
                        <w:t>tection officer or lead?</w:t>
                      </w:r>
                    </w:p>
                    <w:p w14:paraId="2CBF9C99" w14:textId="49E04FE5" w:rsidR="00703A42" w:rsidRDefault="00703A42" w:rsidP="00703A42">
                      <w:pPr>
                        <w:rPr>
                          <w:sz w:val="24"/>
                          <w:szCs w:val="24"/>
                        </w:rPr>
                      </w:pPr>
                    </w:p>
                    <w:p w14:paraId="3D65F170" w14:textId="77777777" w:rsidR="004B0281" w:rsidRDefault="004B0281" w:rsidP="00703A42"/>
                  </w:txbxContent>
                </v:textbox>
                <w10:wrap type="square" anchorx="margin"/>
              </v:shape>
            </w:pict>
          </mc:Fallback>
        </mc:AlternateContent>
      </w:r>
      <w:r w:rsidR="00CE7145" w:rsidRPr="004E76DC">
        <w:rPr>
          <w:b/>
          <w:bCs/>
          <w:sz w:val="24"/>
          <w:szCs w:val="24"/>
        </w:rPr>
        <w:t>Data Protection Officers</w:t>
      </w:r>
      <w:r w:rsidR="004956AB">
        <w:rPr>
          <w:b/>
          <w:bCs/>
          <w:sz w:val="24"/>
          <w:szCs w:val="24"/>
        </w:rPr>
        <w:t xml:space="preserve"> or Lead</w:t>
      </w:r>
    </w:p>
    <w:p w14:paraId="70B6D034" w14:textId="3917DA1A" w:rsidR="00CE7145" w:rsidRPr="004E76DC" w:rsidRDefault="007C61B1" w:rsidP="00CE7145">
      <w:pPr>
        <w:pStyle w:val="ListParagraph"/>
        <w:numPr>
          <w:ilvl w:val="0"/>
          <w:numId w:val="1"/>
        </w:numPr>
        <w:rPr>
          <w:b/>
          <w:bCs/>
          <w:sz w:val="24"/>
          <w:szCs w:val="24"/>
        </w:rPr>
      </w:pPr>
      <w:r w:rsidRPr="007747F1">
        <w:rPr>
          <w:noProof/>
          <w:sz w:val="24"/>
          <w:szCs w:val="24"/>
        </w:rPr>
        <mc:AlternateContent>
          <mc:Choice Requires="wps">
            <w:drawing>
              <wp:anchor distT="45720" distB="45720" distL="114300" distR="114300" simplePos="0" relativeHeight="251653632" behindDoc="0" locked="0" layoutInCell="1" allowOverlap="1" wp14:anchorId="2F529F1C" wp14:editId="7FBDCB83">
                <wp:simplePos x="0" y="0"/>
                <wp:positionH relativeFrom="margin">
                  <wp:align>right</wp:align>
                </wp:positionH>
                <wp:positionV relativeFrom="paragraph">
                  <wp:posOffset>1486288</wp:posOffset>
                </wp:positionV>
                <wp:extent cx="5710555" cy="1404620"/>
                <wp:effectExtent l="0" t="0" r="23495" b="1714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1404620"/>
                        </a:xfrm>
                        <a:prstGeom prst="rect">
                          <a:avLst/>
                        </a:prstGeom>
                        <a:solidFill>
                          <a:srgbClr val="FFFFFF"/>
                        </a:solidFill>
                        <a:ln w="9525">
                          <a:solidFill>
                            <a:srgbClr val="000000"/>
                          </a:solidFill>
                          <a:miter lim="800000"/>
                          <a:headEnd/>
                          <a:tailEnd/>
                        </a:ln>
                      </wps:spPr>
                      <wps:txbx>
                        <w:txbxContent>
                          <w:p w14:paraId="2110D9F4" w14:textId="77777777" w:rsidR="00EB017A" w:rsidRDefault="00EB017A" w:rsidP="004B0281">
                            <w:pPr>
                              <w:rPr>
                                <w:i/>
                                <w:iCs/>
                                <w:sz w:val="24"/>
                                <w:szCs w:val="24"/>
                              </w:rPr>
                            </w:pPr>
                            <w:r w:rsidRPr="00EB017A">
                              <w:rPr>
                                <w:i/>
                                <w:iCs/>
                                <w:sz w:val="24"/>
                                <w:szCs w:val="24"/>
                              </w:rPr>
                              <w:t>A data processor relies on its controller’s consent for the use sub-processors. This is especially true, if any of the sub-processing involves data transfers to a third country, which is not in the EEA or enjoys an adequacy decision by the EU.</w:t>
                            </w:r>
                          </w:p>
                          <w:p w14:paraId="556DF646" w14:textId="28E5EF53" w:rsidR="004B0281" w:rsidRDefault="00DB1F04" w:rsidP="004B0281">
                            <w:pPr>
                              <w:rPr>
                                <w:sz w:val="24"/>
                                <w:szCs w:val="24"/>
                              </w:rPr>
                            </w:pPr>
                            <w:r>
                              <w:rPr>
                                <w:sz w:val="24"/>
                                <w:szCs w:val="24"/>
                              </w:rPr>
                              <w:t xml:space="preserve">Do you </w:t>
                            </w:r>
                            <w:r w:rsidR="00965133">
                              <w:rPr>
                                <w:sz w:val="24"/>
                                <w:szCs w:val="24"/>
                              </w:rPr>
                              <w:t xml:space="preserve">process data outside the EEA </w:t>
                            </w:r>
                            <w:r w:rsidR="00CC6466">
                              <w:rPr>
                                <w:sz w:val="24"/>
                                <w:szCs w:val="24"/>
                              </w:rPr>
                              <w:t xml:space="preserve">to a country which does not </w:t>
                            </w:r>
                            <w:r w:rsidR="008E01F4">
                              <w:rPr>
                                <w:sz w:val="24"/>
                                <w:szCs w:val="24"/>
                              </w:rPr>
                              <w:t xml:space="preserve">have an adequacy </w:t>
                            </w:r>
                            <w:r w:rsidR="00721FB2">
                              <w:rPr>
                                <w:sz w:val="24"/>
                                <w:szCs w:val="24"/>
                              </w:rPr>
                              <w:t xml:space="preserve">decision? </w:t>
                            </w:r>
                            <w:r w:rsidR="004B0281">
                              <w:rPr>
                                <w:sz w:val="24"/>
                                <w:szCs w:val="24"/>
                              </w:rPr>
                              <w:t>YES / NO</w:t>
                            </w:r>
                          </w:p>
                          <w:p w14:paraId="756F8400" w14:textId="327DECF9" w:rsidR="00721FB2" w:rsidRDefault="00721FB2" w:rsidP="004B0281">
                            <w:r>
                              <w:t xml:space="preserve">If YES </w:t>
                            </w:r>
                            <w:r w:rsidR="004A624E">
                              <w:t>have you a record of consent?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529F1C" id="Text Box 8" o:spid="_x0000_s1033" type="#_x0000_t202" style="position:absolute;left:0;text-align:left;margin-left:398.45pt;margin-top:117.05pt;width:449.65pt;height:110.6pt;z-index:25165363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">
                <v:textbox style="mso-fit-shape-to-text:t">
                  <w:txbxContent>
                    <w:p w14:paraId="2110D9F4" w14:textId="77777777" w:rsidR="00EB017A" w:rsidRDefault="00EB017A" w:rsidP="004B0281">
                      <w:pPr>
                        <w:rPr>
                          <w:i/>
                          <w:iCs/>
                          <w:sz w:val="24"/>
                          <w:szCs w:val="24"/>
                        </w:rPr>
                      </w:pPr>
                      <w:r w:rsidRPr="00EB017A">
                        <w:rPr>
                          <w:i/>
                          <w:iCs/>
                          <w:sz w:val="24"/>
                          <w:szCs w:val="24"/>
                        </w:rPr>
                        <w:t>A data processor relies on its controller’s consent for the use sub-processors. This is especially true, if any of the sub-processing involves data transfers to a third country, which is not in the EEA or enjoys an adequacy decision by the EU.</w:t>
                      </w:r>
                    </w:p>
                    <w:p w14:paraId="556DF646" w14:textId="28E5EF53" w:rsidR="004B0281" w:rsidRDefault="00DB1F04" w:rsidP="004B0281">
                      <w:pPr>
                        <w:rPr>
                          <w:sz w:val="24"/>
                          <w:szCs w:val="24"/>
                        </w:rPr>
                      </w:pPr>
                      <w:r>
                        <w:rPr>
                          <w:sz w:val="24"/>
                          <w:szCs w:val="24"/>
                        </w:rPr>
                        <w:t xml:space="preserve">Do you </w:t>
                      </w:r>
                      <w:r w:rsidR="00965133">
                        <w:rPr>
                          <w:sz w:val="24"/>
                          <w:szCs w:val="24"/>
                        </w:rPr>
                        <w:t xml:space="preserve">process data outside the EEA </w:t>
                      </w:r>
                      <w:r w:rsidR="00CC6466">
                        <w:rPr>
                          <w:sz w:val="24"/>
                          <w:szCs w:val="24"/>
                        </w:rPr>
                        <w:t xml:space="preserve">to a country which does not </w:t>
                      </w:r>
                      <w:r w:rsidR="008E01F4">
                        <w:rPr>
                          <w:sz w:val="24"/>
                          <w:szCs w:val="24"/>
                        </w:rPr>
                        <w:t xml:space="preserve">have an adequacy </w:t>
                      </w:r>
                      <w:r w:rsidR="00721FB2">
                        <w:rPr>
                          <w:sz w:val="24"/>
                          <w:szCs w:val="24"/>
                        </w:rPr>
                        <w:t xml:space="preserve">decision? </w:t>
                      </w:r>
                      <w:r w:rsidR="004B0281">
                        <w:rPr>
                          <w:sz w:val="24"/>
                          <w:szCs w:val="24"/>
                        </w:rPr>
                        <w:t>YES / NO</w:t>
                      </w:r>
                    </w:p>
                    <w:p w14:paraId="756F8400" w14:textId="327DECF9" w:rsidR="00721FB2" w:rsidRDefault="00721FB2" w:rsidP="004B0281">
                      <w:r>
                        <w:t xml:space="preserve">If YES </w:t>
                      </w:r>
                      <w:r w:rsidR="004A624E">
                        <w:t>have you a record of consent?</w:t>
                      </w:r>
                    </w:p>
                  </w:txbxContent>
                </v:textbox>
                <w10:wrap type="square" anchorx="margin"/>
              </v:shape>
            </w:pict>
          </mc:Fallback>
        </mc:AlternateContent>
      </w:r>
      <w:r w:rsidR="00CE7145" w:rsidRPr="004E76DC">
        <w:rPr>
          <w:b/>
          <w:bCs/>
          <w:sz w:val="24"/>
          <w:szCs w:val="24"/>
        </w:rPr>
        <w:t>Transfers to countries outside of the EEA</w:t>
      </w:r>
    </w:p>
    <w:p w14:paraId="2C83945E" w14:textId="327C160F" w:rsidR="00CE7145" w:rsidRPr="004E76DC" w:rsidRDefault="00097A1B" w:rsidP="00CE7145">
      <w:pPr>
        <w:pStyle w:val="ListParagraph"/>
        <w:numPr>
          <w:ilvl w:val="0"/>
          <w:numId w:val="1"/>
        </w:numPr>
        <w:rPr>
          <w:b/>
          <w:bCs/>
          <w:sz w:val="24"/>
          <w:szCs w:val="24"/>
        </w:rPr>
      </w:pPr>
      <w:r w:rsidRPr="007747F1">
        <w:rPr>
          <w:noProof/>
          <w:sz w:val="24"/>
          <w:szCs w:val="24"/>
        </w:rPr>
        <mc:AlternateContent>
          <mc:Choice Requires="wps">
            <w:drawing>
              <wp:anchor distT="45720" distB="45720" distL="114300" distR="114300" simplePos="0" relativeHeight="251660800" behindDoc="0" locked="0" layoutInCell="1" allowOverlap="1" wp14:anchorId="178D647A" wp14:editId="56150DA4">
                <wp:simplePos x="0" y="0"/>
                <wp:positionH relativeFrom="margin">
                  <wp:align>right</wp:align>
                </wp:positionH>
                <wp:positionV relativeFrom="paragraph">
                  <wp:posOffset>1949978</wp:posOffset>
                </wp:positionV>
                <wp:extent cx="5710555" cy="1404620"/>
                <wp:effectExtent l="0" t="0" r="23495" b="158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1404620"/>
                        </a:xfrm>
                        <a:prstGeom prst="rect">
                          <a:avLst/>
                        </a:prstGeom>
                        <a:solidFill>
                          <a:srgbClr val="FFFFFF"/>
                        </a:solidFill>
                        <a:ln w="9525">
                          <a:solidFill>
                            <a:srgbClr val="000000"/>
                          </a:solidFill>
                          <a:miter lim="800000"/>
                          <a:headEnd/>
                          <a:tailEnd/>
                        </a:ln>
                      </wps:spPr>
                      <wps:txbx>
                        <w:txbxContent>
                          <w:p w14:paraId="30747D65" w14:textId="77777777" w:rsidR="00305EB7" w:rsidRDefault="00D95439" w:rsidP="00AD3C8F">
                            <w:pPr>
                              <w:rPr>
                                <w:i/>
                                <w:iCs/>
                                <w:sz w:val="24"/>
                                <w:szCs w:val="24"/>
                              </w:rPr>
                            </w:pPr>
                            <w:r w:rsidRPr="00D95439">
                              <w:rPr>
                                <w:i/>
                                <w:iCs/>
                                <w:sz w:val="24"/>
                                <w:szCs w:val="24"/>
                              </w:rPr>
                              <w:t>The GDPR refers to approved Codes of Conduct as a means to both impose additional obligations on processors and for them to demonstrate compliance</w:t>
                            </w:r>
                          </w:p>
                          <w:p w14:paraId="520F33EF" w14:textId="2FF23599" w:rsidR="00582788" w:rsidRPr="00204127" w:rsidRDefault="00582788" w:rsidP="00AD3C8F">
                            <w:pPr>
                              <w:rPr>
                                <w:sz w:val="24"/>
                                <w:szCs w:val="24"/>
                              </w:rPr>
                            </w:pPr>
                            <w:r w:rsidRPr="00204127">
                              <w:rPr>
                                <w:sz w:val="24"/>
                                <w:szCs w:val="24"/>
                              </w:rPr>
                              <w:t>Are</w:t>
                            </w:r>
                            <w:r w:rsidR="00D95439" w:rsidRPr="00204127">
                              <w:rPr>
                                <w:sz w:val="24"/>
                                <w:szCs w:val="24"/>
                              </w:rPr>
                              <w:t xml:space="preserve"> you a member of an associations or body</w:t>
                            </w:r>
                            <w:r w:rsidRPr="00204127">
                              <w:rPr>
                                <w:sz w:val="24"/>
                                <w:szCs w:val="24"/>
                              </w:rPr>
                              <w:t>? YES / NO</w:t>
                            </w:r>
                          </w:p>
                          <w:p w14:paraId="79FEF9CF" w14:textId="2BF75368" w:rsidR="00582788" w:rsidRPr="00204127" w:rsidRDefault="00582788" w:rsidP="00AD3C8F">
                            <w:pPr>
                              <w:rPr>
                                <w:sz w:val="24"/>
                                <w:szCs w:val="24"/>
                              </w:rPr>
                            </w:pPr>
                            <w:r w:rsidRPr="00204127">
                              <w:rPr>
                                <w:sz w:val="24"/>
                                <w:szCs w:val="24"/>
                              </w:rPr>
                              <w:t xml:space="preserve">If YES which </w:t>
                            </w:r>
                            <w:r w:rsidR="00204127" w:rsidRPr="00204127">
                              <w:rPr>
                                <w:sz w:val="24"/>
                                <w:szCs w:val="24"/>
                              </w:rPr>
                              <w:t>one(s)</w:t>
                            </w:r>
                          </w:p>
                          <w:p w14:paraId="4A47902D" w14:textId="77777777" w:rsidR="00204127" w:rsidRPr="00204127" w:rsidRDefault="00204127" w:rsidP="00AD3C8F">
                            <w:pPr>
                              <w:rPr>
                                <w:sz w:val="24"/>
                                <w:szCs w:val="24"/>
                              </w:rPr>
                            </w:pPr>
                          </w:p>
                          <w:p w14:paraId="67D31215" w14:textId="08675AB5" w:rsidR="00AD3C8F" w:rsidRPr="00204127" w:rsidRDefault="00204127" w:rsidP="00AD3C8F">
                            <w:pPr>
                              <w:rPr>
                                <w:sz w:val="24"/>
                                <w:szCs w:val="24"/>
                              </w:rPr>
                            </w:pPr>
                            <w:r w:rsidRPr="00204127">
                              <w:rPr>
                                <w:sz w:val="24"/>
                                <w:szCs w:val="24"/>
                              </w:rPr>
                              <w:t>Do you regularly</w:t>
                            </w:r>
                            <w:r w:rsidR="00D95439" w:rsidRPr="00204127">
                              <w:rPr>
                                <w:sz w:val="24"/>
                                <w:szCs w:val="24"/>
                              </w:rPr>
                              <w:t xml:space="preserve"> refer to their guidance</w:t>
                            </w:r>
                            <w:r w:rsidRPr="00204127">
                              <w:rPr>
                                <w:sz w:val="24"/>
                                <w:szCs w:val="24"/>
                              </w:rPr>
                              <w:t>?</w:t>
                            </w:r>
                            <w:r w:rsidR="000769A2">
                              <w:rPr>
                                <w:sz w:val="24"/>
                                <w:szCs w:val="24"/>
                              </w:rPr>
                              <w:t xml:space="preserve"> </w:t>
                            </w:r>
                            <w:r w:rsidR="000769A2" w:rsidRPr="00204127">
                              <w:rPr>
                                <w:sz w:val="24"/>
                                <w:szCs w:val="24"/>
                              </w:rPr>
                              <w:t>YES / 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8D647A" id="Text Box 9" o:spid="_x0000_s1034" type="#_x0000_t202" style="position:absolute;left:0;text-align:left;margin-left:398.45pt;margin-top:153.55pt;width:449.65pt;height:110.6pt;z-index:25166080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">
                <v:textbox style="mso-fit-shape-to-text:t">
                  <w:txbxContent>
                    <w:p w14:paraId="30747D65" w14:textId="77777777" w:rsidR="00305EB7" w:rsidRDefault="00D95439" w:rsidP="00AD3C8F">
                      <w:pPr>
                        <w:rPr>
                          <w:i/>
                          <w:iCs/>
                          <w:sz w:val="24"/>
                          <w:szCs w:val="24"/>
                        </w:rPr>
                      </w:pPr>
                      <w:r w:rsidRPr="00D95439">
                        <w:rPr>
                          <w:i/>
                          <w:iCs/>
                          <w:sz w:val="24"/>
                          <w:szCs w:val="24"/>
                        </w:rPr>
                        <w:t>The GDPR refers to approved Codes of Conduct as a means to both impose additional obligations on processors and for them to demonstrate compliance</w:t>
                      </w:r>
                    </w:p>
                    <w:p w14:paraId="520F33EF" w14:textId="2FF23599" w:rsidR="00582788" w:rsidRPr="00204127" w:rsidRDefault="00582788" w:rsidP="00AD3C8F">
                      <w:pPr>
                        <w:rPr>
                          <w:sz w:val="24"/>
                          <w:szCs w:val="24"/>
                        </w:rPr>
                      </w:pPr>
                      <w:r w:rsidRPr="00204127">
                        <w:rPr>
                          <w:sz w:val="24"/>
                          <w:szCs w:val="24"/>
                        </w:rPr>
                        <w:t>Are</w:t>
                      </w:r>
                      <w:r w:rsidR="00D95439" w:rsidRPr="00204127">
                        <w:rPr>
                          <w:sz w:val="24"/>
                          <w:szCs w:val="24"/>
                        </w:rPr>
                        <w:t xml:space="preserve"> you a member of an associations or body</w:t>
                      </w:r>
                      <w:r w:rsidRPr="00204127">
                        <w:rPr>
                          <w:sz w:val="24"/>
                          <w:szCs w:val="24"/>
                        </w:rPr>
                        <w:t>? YES / NO</w:t>
                      </w:r>
                    </w:p>
                    <w:p w14:paraId="79FEF9CF" w14:textId="2BF75368" w:rsidR="00582788" w:rsidRPr="00204127" w:rsidRDefault="00582788" w:rsidP="00AD3C8F">
                      <w:pPr>
                        <w:rPr>
                          <w:sz w:val="24"/>
                          <w:szCs w:val="24"/>
                        </w:rPr>
                      </w:pPr>
                      <w:r w:rsidRPr="00204127">
                        <w:rPr>
                          <w:sz w:val="24"/>
                          <w:szCs w:val="24"/>
                        </w:rPr>
                        <w:t xml:space="preserve">If YES which </w:t>
                      </w:r>
                      <w:r w:rsidR="00204127" w:rsidRPr="00204127">
                        <w:rPr>
                          <w:sz w:val="24"/>
                          <w:szCs w:val="24"/>
                        </w:rPr>
                        <w:t>one(s)</w:t>
                      </w:r>
                    </w:p>
                    <w:p w14:paraId="4A47902D" w14:textId="77777777" w:rsidR="00204127" w:rsidRPr="00204127" w:rsidRDefault="00204127" w:rsidP="00AD3C8F">
                      <w:pPr>
                        <w:rPr>
                          <w:sz w:val="24"/>
                          <w:szCs w:val="24"/>
                        </w:rPr>
                      </w:pPr>
                    </w:p>
                    <w:p w14:paraId="67D31215" w14:textId="08675AB5" w:rsidR="00AD3C8F" w:rsidRPr="00204127" w:rsidRDefault="00204127" w:rsidP="00AD3C8F">
                      <w:pPr>
                        <w:rPr>
                          <w:sz w:val="24"/>
                          <w:szCs w:val="24"/>
                        </w:rPr>
                      </w:pPr>
                      <w:r w:rsidRPr="00204127">
                        <w:rPr>
                          <w:sz w:val="24"/>
                          <w:szCs w:val="24"/>
                        </w:rPr>
                        <w:t>Do you regularly</w:t>
                      </w:r>
                      <w:r w:rsidR="00D95439" w:rsidRPr="00204127">
                        <w:rPr>
                          <w:sz w:val="24"/>
                          <w:szCs w:val="24"/>
                        </w:rPr>
                        <w:t xml:space="preserve"> refer to their guidance</w:t>
                      </w:r>
                      <w:r w:rsidRPr="00204127">
                        <w:rPr>
                          <w:sz w:val="24"/>
                          <w:szCs w:val="24"/>
                        </w:rPr>
                        <w:t>?</w:t>
                      </w:r>
                      <w:r w:rsidR="000769A2">
                        <w:rPr>
                          <w:sz w:val="24"/>
                          <w:szCs w:val="24"/>
                        </w:rPr>
                        <w:t xml:space="preserve"> </w:t>
                      </w:r>
                      <w:r w:rsidR="000769A2" w:rsidRPr="00204127">
                        <w:rPr>
                          <w:sz w:val="24"/>
                          <w:szCs w:val="24"/>
                        </w:rPr>
                        <w:t>YES / NO</w:t>
                      </w:r>
                    </w:p>
                  </w:txbxContent>
                </v:textbox>
                <w10:wrap type="square" anchorx="margin"/>
              </v:shape>
            </w:pict>
          </mc:Fallback>
        </mc:AlternateContent>
      </w:r>
      <w:r w:rsidR="00CE7145" w:rsidRPr="004E76DC">
        <w:rPr>
          <w:b/>
          <w:bCs/>
          <w:sz w:val="24"/>
          <w:szCs w:val="24"/>
        </w:rPr>
        <w:t>Codes of Conduct</w:t>
      </w:r>
    </w:p>
    <w:p w14:paraId="6C4A2BEE" w14:textId="5D671171" w:rsidR="000D337E" w:rsidRDefault="00724136" w:rsidP="000D337E">
      <w:pPr>
        <w:pStyle w:val="ListParagraph"/>
        <w:numPr>
          <w:ilvl w:val="0"/>
          <w:numId w:val="1"/>
        </w:numPr>
        <w:rPr>
          <w:b/>
          <w:bCs/>
          <w:sz w:val="24"/>
          <w:szCs w:val="24"/>
        </w:rPr>
      </w:pPr>
      <w:bookmarkStart w:id="12" w:name="Datta_mapping"/>
      <w:r w:rsidRPr="007747F1">
        <w:rPr>
          <w:noProof/>
          <w:sz w:val="24"/>
          <w:szCs w:val="24"/>
        </w:rPr>
        <mc:AlternateContent>
          <mc:Choice Requires="wps">
            <w:drawing>
              <wp:anchor distT="45720" distB="45720" distL="114300" distR="114300" simplePos="0" relativeHeight="251674112" behindDoc="0" locked="0" layoutInCell="1" allowOverlap="1" wp14:anchorId="02334723" wp14:editId="399A6313">
                <wp:simplePos x="0" y="0"/>
                <wp:positionH relativeFrom="margin">
                  <wp:align>left</wp:align>
                </wp:positionH>
                <wp:positionV relativeFrom="paragraph">
                  <wp:posOffset>2193158</wp:posOffset>
                </wp:positionV>
                <wp:extent cx="5710555" cy="1404620"/>
                <wp:effectExtent l="0" t="0" r="23495" b="1651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1404620"/>
                        </a:xfrm>
                        <a:prstGeom prst="rect">
                          <a:avLst/>
                        </a:prstGeom>
                        <a:solidFill>
                          <a:srgbClr val="FFFFFF"/>
                        </a:solidFill>
                        <a:ln w="9525">
                          <a:solidFill>
                            <a:srgbClr val="000000"/>
                          </a:solidFill>
                          <a:miter lim="800000"/>
                          <a:headEnd/>
                          <a:tailEnd/>
                        </a:ln>
                      </wps:spPr>
                      <wps:txbx>
                        <w:txbxContent>
                          <w:p w14:paraId="7DBDEF52" w14:textId="36CA7FAC" w:rsidR="004B6C55" w:rsidRPr="00204127" w:rsidRDefault="00D92AC8" w:rsidP="004B6C55">
                            <w:pPr>
                              <w:rPr>
                                <w:sz w:val="24"/>
                                <w:szCs w:val="24"/>
                              </w:rPr>
                            </w:pPr>
                            <w:r>
                              <w:rPr>
                                <w:sz w:val="24"/>
                                <w:szCs w:val="24"/>
                              </w:rPr>
                              <w:t>Please say</w:t>
                            </w:r>
                            <w:r w:rsidRPr="004B6C55">
                              <w:rPr>
                                <w:sz w:val="24"/>
                                <w:szCs w:val="24"/>
                              </w:rPr>
                              <w:t xml:space="preserve"> how long personal data is retained.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334723" id="Text Box 12" o:spid="_x0000_s1035" type="#_x0000_t202" style="position:absolute;left:0;text-align:left;margin-left:0;margin-top:172.7pt;width:449.65pt;height:110.6pt;z-index:2516741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">
                <v:textbox style="mso-fit-shape-to-text:t">
                  <w:txbxContent>
                    <w:p w14:paraId="7DBDEF52" w14:textId="36CA7FAC" w:rsidR="004B6C55" w:rsidRPr="00204127" w:rsidRDefault="00D92AC8" w:rsidP="004B6C55">
                      <w:pPr>
                        <w:rPr>
                          <w:sz w:val="24"/>
                          <w:szCs w:val="24"/>
                        </w:rPr>
                      </w:pPr>
                      <w:r>
                        <w:rPr>
                          <w:sz w:val="24"/>
                          <w:szCs w:val="24"/>
                        </w:rPr>
                        <w:t>Please say</w:t>
                      </w:r>
                      <w:r w:rsidRPr="004B6C55">
                        <w:rPr>
                          <w:sz w:val="24"/>
                          <w:szCs w:val="24"/>
                        </w:rPr>
                        <w:t xml:space="preserve"> how long personal data is retained.</w:t>
                      </w:r>
                    </w:p>
                  </w:txbxContent>
                </v:textbox>
                <w10:wrap type="square" anchorx="margin"/>
              </v:shape>
            </w:pict>
          </mc:Fallback>
        </mc:AlternateContent>
      </w:r>
      <w:r w:rsidR="000D337E" w:rsidRPr="000D337E">
        <w:rPr>
          <w:b/>
          <w:bCs/>
          <w:sz w:val="24"/>
          <w:szCs w:val="24"/>
        </w:rPr>
        <w:t>Retention</w:t>
      </w:r>
    </w:p>
    <w:p w14:paraId="1166F7F4" w14:textId="5FCBF491" w:rsidR="000D337E" w:rsidRPr="00D92AC8" w:rsidRDefault="00720D91" w:rsidP="00D92AC8">
      <w:pPr>
        <w:pStyle w:val="ListParagraph"/>
        <w:numPr>
          <w:ilvl w:val="0"/>
          <w:numId w:val="1"/>
        </w:numPr>
        <w:rPr>
          <w:b/>
          <w:bCs/>
          <w:sz w:val="24"/>
          <w:szCs w:val="24"/>
        </w:rPr>
      </w:pPr>
      <w:r w:rsidRPr="007747F1">
        <w:rPr>
          <w:noProof/>
        </w:rPr>
        <mc:AlternateContent>
          <mc:Choice Requires="wps">
            <w:drawing>
              <wp:anchor distT="45720" distB="45720" distL="114300" distR="114300" simplePos="0" relativeHeight="251691520" behindDoc="0" locked="0" layoutInCell="1" allowOverlap="1" wp14:anchorId="0D019051" wp14:editId="74193622">
                <wp:simplePos x="0" y="0"/>
                <wp:positionH relativeFrom="margin">
                  <wp:align>left</wp:align>
                </wp:positionH>
                <wp:positionV relativeFrom="paragraph">
                  <wp:posOffset>810292</wp:posOffset>
                </wp:positionV>
                <wp:extent cx="5710555" cy="1404620"/>
                <wp:effectExtent l="0" t="0" r="23495" b="1651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1404620"/>
                        </a:xfrm>
                        <a:prstGeom prst="rect">
                          <a:avLst/>
                        </a:prstGeom>
                        <a:solidFill>
                          <a:srgbClr val="FFFFFF"/>
                        </a:solidFill>
                        <a:ln w="9525">
                          <a:solidFill>
                            <a:srgbClr val="000000"/>
                          </a:solidFill>
                          <a:miter lim="800000"/>
                          <a:headEnd/>
                          <a:tailEnd/>
                        </a:ln>
                      </wps:spPr>
                      <wps:txbx>
                        <w:txbxContent>
                          <w:p w14:paraId="0CEC4D54" w14:textId="3B2FD80F" w:rsidR="00D92AC8" w:rsidRPr="00204127" w:rsidRDefault="00D92AC8" w:rsidP="00D92AC8">
                            <w:pPr>
                              <w:rPr>
                                <w:sz w:val="24"/>
                                <w:szCs w:val="24"/>
                              </w:rPr>
                            </w:pPr>
                            <w:r>
                              <w:rPr>
                                <w:sz w:val="24"/>
                                <w:szCs w:val="24"/>
                              </w:rPr>
                              <w:t>Please say</w:t>
                            </w:r>
                            <w:r w:rsidRPr="004B6C55">
                              <w:rPr>
                                <w:sz w:val="24"/>
                                <w:szCs w:val="24"/>
                              </w:rPr>
                              <w:t xml:space="preserve"> </w:t>
                            </w:r>
                            <w:r>
                              <w:rPr>
                                <w:sz w:val="24"/>
                                <w:szCs w:val="24"/>
                              </w:rPr>
                              <w:t>w</w:t>
                            </w:r>
                            <w:r w:rsidRPr="000D337E">
                              <w:rPr>
                                <w:sz w:val="24"/>
                                <w:szCs w:val="24"/>
                              </w:rPr>
                              <w:t>here data is processed and stored</w:t>
                            </w:r>
                            <w:r>
                              <w:rPr>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019051" id="Text Box 15" o:spid="_x0000_s1036" type="#_x0000_t202" style="position:absolute;left:0;text-align:left;margin-left:0;margin-top:63.8pt;width:449.65pt;height:110.6pt;z-index:2516915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">
                <v:textbox style="mso-fit-shape-to-text:t">
                  <w:txbxContent>
                    <w:p w14:paraId="0CEC4D54" w14:textId="3B2FD80F" w:rsidR="00D92AC8" w:rsidRPr="00204127" w:rsidRDefault="00D92AC8" w:rsidP="00D92AC8">
                      <w:pPr>
                        <w:rPr>
                          <w:sz w:val="24"/>
                          <w:szCs w:val="24"/>
                        </w:rPr>
                      </w:pPr>
                      <w:r>
                        <w:rPr>
                          <w:sz w:val="24"/>
                          <w:szCs w:val="24"/>
                        </w:rPr>
                        <w:t>Please say</w:t>
                      </w:r>
                      <w:r w:rsidRPr="004B6C55">
                        <w:rPr>
                          <w:sz w:val="24"/>
                          <w:szCs w:val="24"/>
                        </w:rPr>
                        <w:t xml:space="preserve"> </w:t>
                      </w:r>
                      <w:r>
                        <w:rPr>
                          <w:sz w:val="24"/>
                          <w:szCs w:val="24"/>
                        </w:rPr>
                        <w:t>w</w:t>
                      </w:r>
                      <w:r w:rsidRPr="000D337E">
                        <w:rPr>
                          <w:sz w:val="24"/>
                          <w:szCs w:val="24"/>
                        </w:rPr>
                        <w:t>here data is processed and stored</w:t>
                      </w:r>
                      <w:r>
                        <w:rPr>
                          <w:sz w:val="24"/>
                          <w:szCs w:val="24"/>
                        </w:rPr>
                        <w:t>?</w:t>
                      </w:r>
                    </w:p>
                  </w:txbxContent>
                </v:textbox>
                <w10:wrap type="square" anchorx="margin"/>
              </v:shape>
            </w:pict>
          </mc:Fallback>
        </mc:AlternateContent>
      </w:r>
      <w:r w:rsidR="000D337E" w:rsidRPr="00D92AC8">
        <w:rPr>
          <w:b/>
          <w:bCs/>
          <w:sz w:val="24"/>
          <w:szCs w:val="24"/>
        </w:rPr>
        <w:t>Data Location</w:t>
      </w:r>
    </w:p>
    <w:p w14:paraId="5392727C" w14:textId="77777777" w:rsidR="00724136" w:rsidRDefault="00724136">
      <w:pPr>
        <w:rPr>
          <w:b/>
          <w:bCs/>
          <w:sz w:val="24"/>
          <w:szCs w:val="24"/>
        </w:rPr>
      </w:pPr>
      <w:bookmarkStart w:id="13" w:name="Consequences"/>
      <w:r>
        <w:rPr>
          <w:b/>
          <w:bCs/>
          <w:sz w:val="24"/>
          <w:szCs w:val="24"/>
        </w:rPr>
        <w:br w:type="page"/>
      </w:r>
    </w:p>
    <w:p w14:paraId="45FF5404" w14:textId="0B15F478" w:rsidR="000D337E" w:rsidRDefault="00F979B5" w:rsidP="000D337E">
      <w:pPr>
        <w:pStyle w:val="ListParagraph"/>
        <w:numPr>
          <w:ilvl w:val="0"/>
          <w:numId w:val="1"/>
        </w:numPr>
        <w:rPr>
          <w:b/>
          <w:bCs/>
          <w:sz w:val="24"/>
          <w:szCs w:val="24"/>
        </w:rPr>
      </w:pPr>
      <w:r w:rsidRPr="007747F1">
        <w:rPr>
          <w:noProof/>
          <w:sz w:val="24"/>
          <w:szCs w:val="24"/>
        </w:rPr>
        <w:lastRenderedPageBreak/>
        <mc:AlternateContent>
          <mc:Choice Requires="wps">
            <w:drawing>
              <wp:anchor distT="45720" distB="45720" distL="114300" distR="114300" simplePos="0" relativeHeight="251702784" behindDoc="0" locked="0" layoutInCell="1" allowOverlap="1" wp14:anchorId="55AAAB06" wp14:editId="64505205">
                <wp:simplePos x="0" y="0"/>
                <wp:positionH relativeFrom="margin">
                  <wp:align>left</wp:align>
                </wp:positionH>
                <wp:positionV relativeFrom="paragraph">
                  <wp:posOffset>347683</wp:posOffset>
                </wp:positionV>
                <wp:extent cx="5710555" cy="1404620"/>
                <wp:effectExtent l="0" t="0" r="23495" b="2794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1404620"/>
                        </a:xfrm>
                        <a:prstGeom prst="rect">
                          <a:avLst/>
                        </a:prstGeom>
                        <a:solidFill>
                          <a:srgbClr val="FFFFFF"/>
                        </a:solidFill>
                        <a:ln w="9525">
                          <a:solidFill>
                            <a:srgbClr val="000000"/>
                          </a:solidFill>
                          <a:miter lim="800000"/>
                          <a:headEnd/>
                          <a:tailEnd/>
                        </a:ln>
                      </wps:spPr>
                      <wps:txbx>
                        <w:txbxContent>
                          <w:p w14:paraId="551B26EA" w14:textId="77777777" w:rsidR="00D92AC8" w:rsidRPr="00D92AC8" w:rsidRDefault="00D92AC8" w:rsidP="00D92AC8">
                            <w:pPr>
                              <w:rPr>
                                <w:sz w:val="24"/>
                                <w:szCs w:val="24"/>
                              </w:rPr>
                            </w:pPr>
                            <w:r w:rsidRPr="00D92AC8">
                              <w:rPr>
                                <w:sz w:val="24"/>
                                <w:szCs w:val="24"/>
                              </w:rPr>
                              <w:t>Please List the technical and organisational measures that are in place to limit exposure of the data and reduce impact or likelihood of breach.</w:t>
                            </w:r>
                          </w:p>
                          <w:p w14:paraId="7CDB0386" w14:textId="0DB0D267" w:rsidR="00D92AC8" w:rsidRPr="00204127" w:rsidRDefault="00D92AC8" w:rsidP="00D92AC8">
                            <w:pPr>
                              <w:rPr>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AAAB06" id="Text Box 16" o:spid="_x0000_s1037" type="#_x0000_t202" style="position:absolute;left:0;text-align:left;margin-left:0;margin-top:27.4pt;width:449.65pt;height:110.6pt;z-index:2517027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">
                <v:textbox style="mso-fit-shape-to-text:t">
                  <w:txbxContent>
                    <w:p w14:paraId="551B26EA" w14:textId="77777777" w:rsidR="00D92AC8" w:rsidRPr="00D92AC8" w:rsidRDefault="00D92AC8" w:rsidP="00D92AC8">
                      <w:pPr>
                        <w:rPr>
                          <w:sz w:val="24"/>
                          <w:szCs w:val="24"/>
                        </w:rPr>
                      </w:pPr>
                      <w:r w:rsidRPr="00D92AC8">
                        <w:rPr>
                          <w:sz w:val="24"/>
                          <w:szCs w:val="24"/>
                        </w:rPr>
                        <w:t>Please List the technical and organisational measures that are in place to limit exposure of the data and reduce impact or likelihood of breach.</w:t>
                      </w:r>
                    </w:p>
                    <w:p w14:paraId="7CDB0386" w14:textId="0DB0D267" w:rsidR="00D92AC8" w:rsidRPr="00204127" w:rsidRDefault="00D92AC8" w:rsidP="00D92AC8">
                      <w:pPr>
                        <w:rPr>
                          <w:sz w:val="24"/>
                          <w:szCs w:val="24"/>
                        </w:rPr>
                      </w:pPr>
                    </w:p>
                  </w:txbxContent>
                </v:textbox>
                <w10:wrap type="square" anchorx="margin"/>
              </v:shape>
            </w:pict>
          </mc:Fallback>
        </mc:AlternateContent>
      </w:r>
      <w:r w:rsidR="000D337E" w:rsidRPr="000D337E">
        <w:rPr>
          <w:b/>
          <w:bCs/>
          <w:sz w:val="24"/>
          <w:szCs w:val="24"/>
        </w:rPr>
        <w:t>Safeguards</w:t>
      </w:r>
    </w:p>
    <w:bookmarkEnd w:id="13"/>
    <w:p w14:paraId="743D02C8" w14:textId="6223C46E" w:rsidR="00CE7145" w:rsidRPr="008D5262" w:rsidRDefault="00CE7145" w:rsidP="007E58E9">
      <w:pPr>
        <w:pStyle w:val="Heading1"/>
        <w:rPr>
          <w:b/>
          <w:color w:val="3ACEB2"/>
        </w:rPr>
      </w:pPr>
      <w:r w:rsidRPr="008D5262">
        <w:rPr>
          <w:b/>
          <w:color w:val="3ACEB2"/>
        </w:rPr>
        <w:fldChar w:fldCharType="begin"/>
      </w:r>
      <w:r w:rsidRPr="008D5262">
        <w:rPr>
          <w:b/>
          <w:color w:val="3ACEB2"/>
        </w:rPr>
        <w:instrText xml:space="preserve"> HYPERLINK  \l "_Contents" </w:instrText>
      </w:r>
      <w:r w:rsidRPr="008D5262">
        <w:rPr>
          <w:b/>
          <w:color w:val="3ACEB2"/>
        </w:rPr>
        <w:fldChar w:fldCharType="separate"/>
      </w:r>
      <w:bookmarkStart w:id="14" w:name="_Toc89332266"/>
      <w:r w:rsidRPr="008D5262">
        <w:rPr>
          <w:rStyle w:val="Hyperlink"/>
          <w:b/>
          <w:color w:val="3ACEB2"/>
        </w:rPr>
        <w:t>Supplier data mapping</w:t>
      </w:r>
      <w:bookmarkEnd w:id="14"/>
      <w:r w:rsidRPr="008D5262">
        <w:rPr>
          <w:b/>
          <w:color w:val="3ACEB2"/>
        </w:rPr>
        <w:fldChar w:fldCharType="end"/>
      </w:r>
    </w:p>
    <w:bookmarkEnd w:id="12"/>
    <w:p w14:paraId="2576650E" w14:textId="7D5A54CB" w:rsidR="00CE7145" w:rsidRPr="004E76DC" w:rsidRDefault="161A168C" w:rsidP="00CE7145">
      <w:pPr>
        <w:ind w:left="360"/>
        <w:rPr>
          <w:b/>
          <w:bCs/>
          <w:sz w:val="24"/>
          <w:szCs w:val="24"/>
        </w:rPr>
      </w:pPr>
      <w:r w:rsidRPr="6D05BA04">
        <w:rPr>
          <w:sz w:val="24"/>
          <w:szCs w:val="24"/>
        </w:rPr>
        <w:t xml:space="preserve">To demonstrate suppliers’ systems are GDPR compliant, a data mapping exercise </w:t>
      </w:r>
      <w:r w:rsidR="00D359EA">
        <w:rPr>
          <w:sz w:val="24"/>
          <w:szCs w:val="24"/>
        </w:rPr>
        <w:t>should</w:t>
      </w:r>
      <w:r w:rsidRPr="6D05BA04">
        <w:rPr>
          <w:sz w:val="24"/>
          <w:szCs w:val="24"/>
        </w:rPr>
        <w:t xml:space="preserve"> be carried out. In this you will be required to </w:t>
      </w:r>
      <w:r w:rsidR="69520BA6" w:rsidRPr="6D05BA04">
        <w:rPr>
          <w:sz w:val="24"/>
          <w:szCs w:val="24"/>
        </w:rPr>
        <w:t>maintain your Records of Processing Activity according to Article 30 of the EU GDPR</w:t>
      </w:r>
      <w:r w:rsidRPr="6D05BA04">
        <w:rPr>
          <w:sz w:val="24"/>
          <w:szCs w:val="24"/>
        </w:rPr>
        <w:t xml:space="preserve">. </w:t>
      </w:r>
    </w:p>
    <w:p w14:paraId="52224E86" w14:textId="4A0EEC42" w:rsidR="00CE7145" w:rsidRPr="004E76DC" w:rsidRDefault="00CE7145" w:rsidP="00CE7145">
      <w:pPr>
        <w:ind w:left="360"/>
        <w:rPr>
          <w:b/>
          <w:bCs/>
          <w:sz w:val="24"/>
          <w:szCs w:val="24"/>
        </w:rPr>
      </w:pPr>
      <w:r w:rsidRPr="004E76DC">
        <w:rPr>
          <w:sz w:val="24"/>
          <w:szCs w:val="24"/>
        </w:rPr>
        <w:t>EVERY SCHOOL WHICH</w:t>
      </w:r>
      <w:r w:rsidR="000D337E">
        <w:rPr>
          <w:sz w:val="24"/>
          <w:szCs w:val="24"/>
        </w:rPr>
        <w:t xml:space="preserve"> USES</w:t>
      </w:r>
      <w:r w:rsidRPr="004E76DC">
        <w:rPr>
          <w:sz w:val="24"/>
          <w:szCs w:val="24"/>
        </w:rPr>
        <w:t xml:space="preserve"> </w:t>
      </w:r>
      <w:r w:rsidR="00A129A4">
        <w:rPr>
          <w:sz w:val="24"/>
          <w:szCs w:val="24"/>
        </w:rPr>
        <w:t>3</w:t>
      </w:r>
      <w:r w:rsidR="00A129A4" w:rsidRPr="00A129A4">
        <w:rPr>
          <w:sz w:val="24"/>
          <w:szCs w:val="24"/>
          <w:vertAlign w:val="superscript"/>
        </w:rPr>
        <w:t>rd</w:t>
      </w:r>
      <w:r w:rsidR="00A129A4">
        <w:rPr>
          <w:sz w:val="24"/>
          <w:szCs w:val="24"/>
        </w:rPr>
        <w:t xml:space="preserve"> PART</w:t>
      </w:r>
      <w:r w:rsidR="00610522">
        <w:rPr>
          <w:sz w:val="24"/>
          <w:szCs w:val="24"/>
        </w:rPr>
        <w:t>IES</w:t>
      </w:r>
      <w:r w:rsidRPr="004E76DC">
        <w:rPr>
          <w:sz w:val="24"/>
          <w:szCs w:val="24"/>
        </w:rPr>
        <w:t xml:space="preserve"> FOR DATA PROCESSING ARE OBLIGED TO FIND OUT THIS INFORMATION TO COMPLETE </w:t>
      </w:r>
      <w:r>
        <w:rPr>
          <w:sz w:val="24"/>
          <w:szCs w:val="24"/>
        </w:rPr>
        <w:t>THEIR RECORD OF PROCESSING ACTIVITIES</w:t>
      </w:r>
      <w:r w:rsidR="00C040C8">
        <w:rPr>
          <w:sz w:val="24"/>
          <w:szCs w:val="24"/>
        </w:rPr>
        <w:t>.</w:t>
      </w:r>
      <w:r w:rsidRPr="004E76DC">
        <w:rPr>
          <w:sz w:val="24"/>
          <w:szCs w:val="24"/>
        </w:rPr>
        <w:t xml:space="preserve"> </w:t>
      </w:r>
      <w:r w:rsidR="00610522">
        <w:rPr>
          <w:sz w:val="24"/>
          <w:szCs w:val="24"/>
        </w:rPr>
        <w:t>THE SUPPLIER</w:t>
      </w:r>
      <w:r w:rsidRPr="004E76DC">
        <w:rPr>
          <w:sz w:val="24"/>
          <w:szCs w:val="24"/>
        </w:rPr>
        <w:t xml:space="preserve"> </w:t>
      </w:r>
      <w:r w:rsidRPr="004E76DC">
        <w:rPr>
          <w:b/>
          <w:bCs/>
          <w:sz w:val="24"/>
          <w:szCs w:val="24"/>
        </w:rPr>
        <w:t>MUST</w:t>
      </w:r>
      <w:r w:rsidRPr="004E76DC">
        <w:rPr>
          <w:sz w:val="24"/>
          <w:szCs w:val="24"/>
        </w:rPr>
        <w:t xml:space="preserve"> PROVIDE </w:t>
      </w:r>
      <w:r w:rsidR="00C040C8">
        <w:rPr>
          <w:sz w:val="24"/>
          <w:szCs w:val="24"/>
        </w:rPr>
        <w:t>PROCESSING INFORMATION</w:t>
      </w:r>
      <w:r w:rsidRPr="004E76DC">
        <w:rPr>
          <w:sz w:val="24"/>
          <w:szCs w:val="24"/>
        </w:rPr>
        <w:t>.</w:t>
      </w:r>
    </w:p>
    <w:p w14:paraId="092B457F" w14:textId="1FAFF489" w:rsidR="00CE7145" w:rsidRDefault="00CE7145" w:rsidP="00CE7145">
      <w:pPr>
        <w:ind w:left="360"/>
        <w:rPr>
          <w:b/>
          <w:bCs/>
          <w:sz w:val="24"/>
          <w:szCs w:val="24"/>
        </w:rPr>
      </w:pPr>
      <w:r w:rsidRPr="004E76DC">
        <w:rPr>
          <w:b/>
          <w:bCs/>
          <w:sz w:val="24"/>
          <w:szCs w:val="24"/>
        </w:rPr>
        <w:t>Data Fields or Elements</w:t>
      </w:r>
      <w:r w:rsidR="008E18CF">
        <w:rPr>
          <w:b/>
          <w:bCs/>
          <w:sz w:val="24"/>
          <w:szCs w:val="24"/>
        </w:rPr>
        <w:t xml:space="preserve"> – please </w:t>
      </w:r>
      <w:r w:rsidR="008B1C20">
        <w:rPr>
          <w:b/>
          <w:bCs/>
          <w:sz w:val="24"/>
          <w:szCs w:val="24"/>
        </w:rPr>
        <w:t>identify all fields</w:t>
      </w:r>
      <w:r w:rsidR="008E18CF">
        <w:rPr>
          <w:b/>
          <w:bCs/>
          <w:sz w:val="24"/>
          <w:szCs w:val="24"/>
        </w:rPr>
        <w:t xml:space="preserve"> that apply</w:t>
      </w:r>
    </w:p>
    <w:tbl>
      <w:tblPr>
        <w:tblStyle w:val="TableGrid"/>
        <w:tblW w:w="8846" w:type="dxa"/>
        <w:tblInd w:w="360" w:type="dxa"/>
        <w:tblLook w:val="04A0" w:firstRow="1" w:lastRow="0" w:firstColumn="1" w:lastColumn="0" w:noHBand="0" w:noVBand="1"/>
      </w:tblPr>
      <w:tblGrid>
        <w:gridCol w:w="3969"/>
        <w:gridCol w:w="454"/>
        <w:gridCol w:w="3969"/>
        <w:gridCol w:w="454"/>
      </w:tblGrid>
      <w:tr w:rsidR="00F76D70" w:rsidRPr="00CF3CB3" w14:paraId="0B9B4880" w14:textId="061DAD63" w:rsidTr="00B46DE6">
        <w:tc>
          <w:tcPr>
            <w:tcW w:w="3969" w:type="dxa"/>
          </w:tcPr>
          <w:p w14:paraId="488AB271"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Absence information</w:t>
            </w:r>
          </w:p>
        </w:tc>
        <w:sdt>
          <w:sdtPr>
            <w:rPr>
              <w:rFonts w:ascii="Segoe UI" w:hAnsi="Segoe UI" w:cs="Segoe UI"/>
              <w:color w:val="242424"/>
              <w:sz w:val="21"/>
              <w:szCs w:val="21"/>
              <w:shd w:val="clear" w:color="auto" w:fill="FFFFFF"/>
            </w:rPr>
            <w:id w:val="2080089086"/>
            <w14:checkbox>
              <w14:checked w14:val="0"/>
              <w14:checkedState w14:val="2612" w14:font="MS Gothic"/>
              <w14:uncheckedState w14:val="2610" w14:font="MS Gothic"/>
            </w14:checkbox>
          </w:sdtPr>
          <w:sdtEndPr/>
          <w:sdtContent>
            <w:tc>
              <w:tcPr>
                <w:tcW w:w="454" w:type="dxa"/>
              </w:tcPr>
              <w:p w14:paraId="419D7A13" w14:textId="49D798B0"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0BEC8447" w14:textId="58DA167C"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Account details</w:t>
            </w:r>
          </w:p>
        </w:tc>
        <w:sdt>
          <w:sdtPr>
            <w:rPr>
              <w:rFonts w:ascii="Segoe UI" w:hAnsi="Segoe UI" w:cs="Segoe UI"/>
              <w:color w:val="242424"/>
              <w:sz w:val="21"/>
              <w:szCs w:val="21"/>
              <w:shd w:val="clear" w:color="auto" w:fill="FFFFFF"/>
            </w:rPr>
            <w:id w:val="-1330518148"/>
            <w14:checkbox>
              <w14:checked w14:val="0"/>
              <w14:checkedState w14:val="2612" w14:font="MS Gothic"/>
              <w14:uncheckedState w14:val="2610" w14:font="MS Gothic"/>
            </w14:checkbox>
          </w:sdtPr>
          <w:sdtEndPr/>
          <w:sdtContent>
            <w:tc>
              <w:tcPr>
                <w:tcW w:w="454" w:type="dxa"/>
              </w:tcPr>
              <w:p w14:paraId="799AE047" w14:textId="725879F0"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2EDB0472" w14:textId="184E5045" w:rsidTr="00B46DE6">
        <w:tc>
          <w:tcPr>
            <w:tcW w:w="3969" w:type="dxa"/>
          </w:tcPr>
          <w:p w14:paraId="5F390C86"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Activities</w:t>
            </w:r>
          </w:p>
        </w:tc>
        <w:sdt>
          <w:sdtPr>
            <w:rPr>
              <w:rFonts w:ascii="Segoe UI" w:hAnsi="Segoe UI" w:cs="Segoe UI"/>
              <w:color w:val="242424"/>
              <w:sz w:val="21"/>
              <w:szCs w:val="21"/>
              <w:shd w:val="clear" w:color="auto" w:fill="FFFFFF"/>
            </w:rPr>
            <w:id w:val="-2051298500"/>
            <w14:checkbox>
              <w14:checked w14:val="0"/>
              <w14:checkedState w14:val="2612" w14:font="MS Gothic"/>
              <w14:uncheckedState w14:val="2610" w14:font="MS Gothic"/>
            </w14:checkbox>
          </w:sdtPr>
          <w:sdtEndPr/>
          <w:sdtContent>
            <w:tc>
              <w:tcPr>
                <w:tcW w:w="454" w:type="dxa"/>
              </w:tcPr>
              <w:p w14:paraId="555E3004" w14:textId="43F5B5D5"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2AA24919" w14:textId="1AE16EA3"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Address</w:t>
            </w:r>
          </w:p>
        </w:tc>
        <w:sdt>
          <w:sdtPr>
            <w:rPr>
              <w:rFonts w:ascii="Segoe UI" w:hAnsi="Segoe UI" w:cs="Segoe UI"/>
              <w:color w:val="242424"/>
              <w:sz w:val="21"/>
              <w:szCs w:val="21"/>
              <w:shd w:val="clear" w:color="auto" w:fill="FFFFFF"/>
            </w:rPr>
            <w:id w:val="-1902821424"/>
            <w14:checkbox>
              <w14:checked w14:val="0"/>
              <w14:checkedState w14:val="2612" w14:font="MS Gothic"/>
              <w14:uncheckedState w14:val="2610" w14:font="MS Gothic"/>
            </w14:checkbox>
          </w:sdtPr>
          <w:sdtEndPr/>
          <w:sdtContent>
            <w:tc>
              <w:tcPr>
                <w:tcW w:w="454" w:type="dxa"/>
              </w:tcPr>
              <w:p w14:paraId="538E0B16" w14:textId="37CC4FA2"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47FEAC45" w14:textId="7F60904B" w:rsidTr="00B46DE6">
        <w:tc>
          <w:tcPr>
            <w:tcW w:w="3969" w:type="dxa"/>
          </w:tcPr>
          <w:p w14:paraId="23466461"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Admissions data</w:t>
            </w:r>
          </w:p>
        </w:tc>
        <w:sdt>
          <w:sdtPr>
            <w:rPr>
              <w:rFonts w:ascii="Segoe UI" w:hAnsi="Segoe UI" w:cs="Segoe UI"/>
              <w:color w:val="242424"/>
              <w:sz w:val="21"/>
              <w:szCs w:val="21"/>
              <w:shd w:val="clear" w:color="auto" w:fill="FFFFFF"/>
            </w:rPr>
            <w:id w:val="-2003117333"/>
            <w14:checkbox>
              <w14:checked w14:val="0"/>
              <w14:checkedState w14:val="2612" w14:font="MS Gothic"/>
              <w14:uncheckedState w14:val="2610" w14:font="MS Gothic"/>
            </w14:checkbox>
          </w:sdtPr>
          <w:sdtEndPr/>
          <w:sdtContent>
            <w:tc>
              <w:tcPr>
                <w:tcW w:w="454" w:type="dxa"/>
              </w:tcPr>
              <w:p w14:paraId="344266EC" w14:textId="7F672D39"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5E85A458" w14:textId="5D62D99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Annual leave records</w:t>
            </w:r>
          </w:p>
        </w:tc>
        <w:sdt>
          <w:sdtPr>
            <w:rPr>
              <w:rFonts w:ascii="Segoe UI" w:hAnsi="Segoe UI" w:cs="Segoe UI"/>
              <w:color w:val="242424"/>
              <w:sz w:val="21"/>
              <w:szCs w:val="21"/>
              <w:shd w:val="clear" w:color="auto" w:fill="FFFFFF"/>
            </w:rPr>
            <w:id w:val="1747920012"/>
            <w14:checkbox>
              <w14:checked w14:val="0"/>
              <w14:checkedState w14:val="2612" w14:font="MS Gothic"/>
              <w14:uncheckedState w14:val="2610" w14:font="MS Gothic"/>
            </w14:checkbox>
          </w:sdtPr>
          <w:sdtEndPr/>
          <w:sdtContent>
            <w:tc>
              <w:tcPr>
                <w:tcW w:w="454" w:type="dxa"/>
              </w:tcPr>
              <w:p w14:paraId="40239203" w14:textId="29F0A0B2"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6B957FC6" w14:textId="579EDF4A" w:rsidTr="00B46DE6">
        <w:tc>
          <w:tcPr>
            <w:tcW w:w="3969" w:type="dxa"/>
          </w:tcPr>
          <w:p w14:paraId="1023A6EA"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Appraisal and performance management</w:t>
            </w:r>
          </w:p>
        </w:tc>
        <w:sdt>
          <w:sdtPr>
            <w:rPr>
              <w:rFonts w:ascii="Segoe UI" w:hAnsi="Segoe UI" w:cs="Segoe UI"/>
              <w:color w:val="242424"/>
              <w:sz w:val="21"/>
              <w:szCs w:val="21"/>
              <w:shd w:val="clear" w:color="auto" w:fill="FFFFFF"/>
            </w:rPr>
            <w:id w:val="332344198"/>
            <w14:checkbox>
              <w14:checked w14:val="0"/>
              <w14:checkedState w14:val="2612" w14:font="MS Gothic"/>
              <w14:uncheckedState w14:val="2610" w14:font="MS Gothic"/>
            </w14:checkbox>
          </w:sdtPr>
          <w:sdtEndPr/>
          <w:sdtContent>
            <w:tc>
              <w:tcPr>
                <w:tcW w:w="454" w:type="dxa"/>
              </w:tcPr>
              <w:p w14:paraId="7E8FA946" w14:textId="56EAD06D"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42C71C4D" w14:textId="2FDAF903"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Associations including trade union memberships</w:t>
            </w:r>
          </w:p>
        </w:tc>
        <w:sdt>
          <w:sdtPr>
            <w:rPr>
              <w:rFonts w:ascii="Segoe UI" w:hAnsi="Segoe UI" w:cs="Segoe UI"/>
              <w:color w:val="242424"/>
              <w:sz w:val="21"/>
              <w:szCs w:val="21"/>
              <w:shd w:val="clear" w:color="auto" w:fill="FFFFFF"/>
            </w:rPr>
            <w:id w:val="514036051"/>
            <w14:checkbox>
              <w14:checked w14:val="0"/>
              <w14:checkedState w14:val="2612" w14:font="MS Gothic"/>
              <w14:uncheckedState w14:val="2610" w14:font="MS Gothic"/>
            </w14:checkbox>
          </w:sdtPr>
          <w:sdtEndPr/>
          <w:sdtContent>
            <w:tc>
              <w:tcPr>
                <w:tcW w:w="454" w:type="dxa"/>
              </w:tcPr>
              <w:p w14:paraId="05CA52F9" w14:textId="42ED9453"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4F187F45" w14:textId="0C304E88" w:rsidTr="00B46DE6">
        <w:tc>
          <w:tcPr>
            <w:tcW w:w="3969" w:type="dxa"/>
          </w:tcPr>
          <w:p w14:paraId="6153CBE9"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Attainment</w:t>
            </w:r>
          </w:p>
        </w:tc>
        <w:sdt>
          <w:sdtPr>
            <w:rPr>
              <w:rFonts w:ascii="Segoe UI" w:hAnsi="Segoe UI" w:cs="Segoe UI"/>
              <w:color w:val="242424"/>
              <w:sz w:val="21"/>
              <w:szCs w:val="21"/>
              <w:shd w:val="clear" w:color="auto" w:fill="FFFFFF"/>
            </w:rPr>
            <w:id w:val="311764401"/>
            <w14:checkbox>
              <w14:checked w14:val="0"/>
              <w14:checkedState w14:val="2612" w14:font="MS Gothic"/>
              <w14:uncheckedState w14:val="2610" w14:font="MS Gothic"/>
            </w14:checkbox>
          </w:sdtPr>
          <w:sdtEndPr/>
          <w:sdtContent>
            <w:tc>
              <w:tcPr>
                <w:tcW w:w="454" w:type="dxa"/>
              </w:tcPr>
              <w:p w14:paraId="390A057F" w14:textId="6479B9CF"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66C28295" w14:textId="6097C268"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Attendance</w:t>
            </w:r>
          </w:p>
        </w:tc>
        <w:sdt>
          <w:sdtPr>
            <w:rPr>
              <w:rFonts w:ascii="Segoe UI" w:hAnsi="Segoe UI" w:cs="Segoe UI"/>
              <w:color w:val="242424"/>
              <w:sz w:val="21"/>
              <w:szCs w:val="21"/>
              <w:shd w:val="clear" w:color="auto" w:fill="FFFFFF"/>
            </w:rPr>
            <w:id w:val="1589585901"/>
            <w14:checkbox>
              <w14:checked w14:val="0"/>
              <w14:checkedState w14:val="2612" w14:font="MS Gothic"/>
              <w14:uncheckedState w14:val="2610" w14:font="MS Gothic"/>
            </w14:checkbox>
          </w:sdtPr>
          <w:sdtEndPr/>
          <w:sdtContent>
            <w:tc>
              <w:tcPr>
                <w:tcW w:w="454" w:type="dxa"/>
              </w:tcPr>
              <w:p w14:paraId="7886C49A" w14:textId="0830CE1F"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45FE7281" w14:textId="6A465D38" w:rsidTr="00B46DE6">
        <w:tc>
          <w:tcPr>
            <w:tcW w:w="3969" w:type="dxa"/>
          </w:tcPr>
          <w:p w14:paraId="79D75E8B"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Bank details</w:t>
            </w:r>
          </w:p>
        </w:tc>
        <w:sdt>
          <w:sdtPr>
            <w:rPr>
              <w:rFonts w:ascii="Segoe UI" w:hAnsi="Segoe UI" w:cs="Segoe UI"/>
              <w:color w:val="242424"/>
              <w:sz w:val="21"/>
              <w:szCs w:val="21"/>
              <w:shd w:val="clear" w:color="auto" w:fill="FFFFFF"/>
            </w:rPr>
            <w:id w:val="1505006423"/>
            <w14:checkbox>
              <w14:checked w14:val="0"/>
              <w14:checkedState w14:val="2612" w14:font="MS Gothic"/>
              <w14:uncheckedState w14:val="2610" w14:font="MS Gothic"/>
            </w14:checkbox>
          </w:sdtPr>
          <w:sdtEndPr/>
          <w:sdtContent>
            <w:tc>
              <w:tcPr>
                <w:tcW w:w="454" w:type="dxa"/>
              </w:tcPr>
              <w:p w14:paraId="3B83F7C6" w14:textId="6BAEA3A5"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5652EA96" w14:textId="7ED48F22"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Behaviour</w:t>
            </w:r>
          </w:p>
        </w:tc>
        <w:sdt>
          <w:sdtPr>
            <w:rPr>
              <w:rFonts w:ascii="Segoe UI" w:hAnsi="Segoe UI" w:cs="Segoe UI"/>
              <w:color w:val="242424"/>
              <w:sz w:val="21"/>
              <w:szCs w:val="21"/>
              <w:shd w:val="clear" w:color="auto" w:fill="FFFFFF"/>
            </w:rPr>
            <w:id w:val="-1497408050"/>
            <w14:checkbox>
              <w14:checked w14:val="0"/>
              <w14:checkedState w14:val="2612" w14:font="MS Gothic"/>
              <w14:uncheckedState w14:val="2610" w14:font="MS Gothic"/>
            </w14:checkbox>
          </w:sdtPr>
          <w:sdtEndPr/>
          <w:sdtContent>
            <w:tc>
              <w:tcPr>
                <w:tcW w:w="454" w:type="dxa"/>
              </w:tcPr>
              <w:p w14:paraId="512B95D9" w14:textId="05C1654C"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63BC1F80" w14:textId="142AED7E" w:rsidTr="00B46DE6">
        <w:tc>
          <w:tcPr>
            <w:tcW w:w="3969" w:type="dxa"/>
          </w:tcPr>
          <w:p w14:paraId="4D7B9BEC"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Biometric</w:t>
            </w:r>
          </w:p>
        </w:tc>
        <w:sdt>
          <w:sdtPr>
            <w:rPr>
              <w:rFonts w:ascii="Segoe UI" w:hAnsi="Segoe UI" w:cs="Segoe UI"/>
              <w:color w:val="242424"/>
              <w:sz w:val="21"/>
              <w:szCs w:val="21"/>
              <w:shd w:val="clear" w:color="auto" w:fill="FFFFFF"/>
            </w:rPr>
            <w:id w:val="-1668397478"/>
            <w14:checkbox>
              <w14:checked w14:val="0"/>
              <w14:checkedState w14:val="2612" w14:font="MS Gothic"/>
              <w14:uncheckedState w14:val="2610" w14:font="MS Gothic"/>
            </w14:checkbox>
          </w:sdtPr>
          <w:sdtEndPr/>
          <w:sdtContent>
            <w:tc>
              <w:tcPr>
                <w:tcW w:w="454" w:type="dxa"/>
              </w:tcPr>
              <w:p w14:paraId="0DF6166B" w14:textId="0B211EEB"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1A199D81" w14:textId="5E6619BB"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Car registration number</w:t>
            </w:r>
          </w:p>
        </w:tc>
        <w:sdt>
          <w:sdtPr>
            <w:rPr>
              <w:rFonts w:ascii="Segoe UI" w:hAnsi="Segoe UI" w:cs="Segoe UI"/>
              <w:color w:val="242424"/>
              <w:sz w:val="21"/>
              <w:szCs w:val="21"/>
              <w:shd w:val="clear" w:color="auto" w:fill="FFFFFF"/>
            </w:rPr>
            <w:id w:val="-827433330"/>
            <w14:checkbox>
              <w14:checked w14:val="0"/>
              <w14:checkedState w14:val="2612" w14:font="MS Gothic"/>
              <w14:uncheckedState w14:val="2610" w14:font="MS Gothic"/>
            </w14:checkbox>
          </w:sdtPr>
          <w:sdtEndPr/>
          <w:sdtContent>
            <w:tc>
              <w:tcPr>
                <w:tcW w:w="454" w:type="dxa"/>
              </w:tcPr>
              <w:p w14:paraId="1EF63593" w14:textId="630B482F"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0471C0A0" w14:textId="1B0DACA9" w:rsidTr="00B46DE6">
        <w:tc>
          <w:tcPr>
            <w:tcW w:w="3969" w:type="dxa"/>
          </w:tcPr>
          <w:p w14:paraId="43114FD6"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Class name</w:t>
            </w:r>
          </w:p>
        </w:tc>
        <w:sdt>
          <w:sdtPr>
            <w:rPr>
              <w:rFonts w:ascii="Segoe UI" w:hAnsi="Segoe UI" w:cs="Segoe UI"/>
              <w:color w:val="242424"/>
              <w:sz w:val="21"/>
              <w:szCs w:val="21"/>
              <w:shd w:val="clear" w:color="auto" w:fill="FFFFFF"/>
            </w:rPr>
            <w:id w:val="1060749490"/>
            <w14:checkbox>
              <w14:checked w14:val="0"/>
              <w14:checkedState w14:val="2612" w14:font="MS Gothic"/>
              <w14:uncheckedState w14:val="2610" w14:font="MS Gothic"/>
            </w14:checkbox>
          </w:sdtPr>
          <w:sdtEndPr/>
          <w:sdtContent>
            <w:tc>
              <w:tcPr>
                <w:tcW w:w="454" w:type="dxa"/>
              </w:tcPr>
              <w:p w14:paraId="27768B07" w14:textId="6508EA6B"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0A309285" w14:textId="13405E83"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Company name and contact details</w:t>
            </w:r>
          </w:p>
        </w:tc>
        <w:sdt>
          <w:sdtPr>
            <w:rPr>
              <w:rFonts w:ascii="Segoe UI" w:hAnsi="Segoe UI" w:cs="Segoe UI"/>
              <w:color w:val="242424"/>
              <w:sz w:val="21"/>
              <w:szCs w:val="21"/>
              <w:shd w:val="clear" w:color="auto" w:fill="FFFFFF"/>
            </w:rPr>
            <w:id w:val="-2051445772"/>
            <w14:checkbox>
              <w14:checked w14:val="0"/>
              <w14:checkedState w14:val="2612" w14:font="MS Gothic"/>
              <w14:uncheckedState w14:val="2610" w14:font="MS Gothic"/>
            </w14:checkbox>
          </w:sdtPr>
          <w:sdtEndPr/>
          <w:sdtContent>
            <w:tc>
              <w:tcPr>
                <w:tcW w:w="454" w:type="dxa"/>
              </w:tcPr>
              <w:p w14:paraId="4A0151E8" w14:textId="5FD681B6"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6BCC46EF" w14:textId="38DCD868" w:rsidTr="00B46DE6">
        <w:tc>
          <w:tcPr>
            <w:tcW w:w="3969" w:type="dxa"/>
          </w:tcPr>
          <w:p w14:paraId="1AF77878"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Complaints record</w:t>
            </w:r>
          </w:p>
        </w:tc>
        <w:sdt>
          <w:sdtPr>
            <w:rPr>
              <w:rFonts w:ascii="Segoe UI" w:hAnsi="Segoe UI" w:cs="Segoe UI"/>
              <w:color w:val="242424"/>
              <w:sz w:val="21"/>
              <w:szCs w:val="21"/>
              <w:shd w:val="clear" w:color="auto" w:fill="FFFFFF"/>
            </w:rPr>
            <w:id w:val="-503357628"/>
            <w14:checkbox>
              <w14:checked w14:val="0"/>
              <w14:checkedState w14:val="2612" w14:font="MS Gothic"/>
              <w14:uncheckedState w14:val="2610" w14:font="MS Gothic"/>
            </w14:checkbox>
          </w:sdtPr>
          <w:sdtEndPr/>
          <w:sdtContent>
            <w:tc>
              <w:tcPr>
                <w:tcW w:w="454" w:type="dxa"/>
              </w:tcPr>
              <w:p w14:paraId="0A05D02D" w14:textId="221606E1"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22D54BDE" w14:textId="2524A620"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Consent where consent required</w:t>
            </w:r>
          </w:p>
        </w:tc>
        <w:sdt>
          <w:sdtPr>
            <w:rPr>
              <w:rFonts w:ascii="Segoe UI" w:hAnsi="Segoe UI" w:cs="Segoe UI"/>
              <w:color w:val="242424"/>
              <w:sz w:val="21"/>
              <w:szCs w:val="21"/>
              <w:shd w:val="clear" w:color="auto" w:fill="FFFFFF"/>
            </w:rPr>
            <w:id w:val="-2039114331"/>
            <w14:checkbox>
              <w14:checked w14:val="0"/>
              <w14:checkedState w14:val="2612" w14:font="MS Gothic"/>
              <w14:uncheckedState w14:val="2610" w14:font="MS Gothic"/>
            </w14:checkbox>
          </w:sdtPr>
          <w:sdtEndPr/>
          <w:sdtContent>
            <w:tc>
              <w:tcPr>
                <w:tcW w:w="454" w:type="dxa"/>
              </w:tcPr>
              <w:p w14:paraId="29B92E7D" w14:textId="1BB338BF"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238449E2" w14:textId="3DA7884E" w:rsidTr="00B46DE6">
        <w:tc>
          <w:tcPr>
            <w:tcW w:w="3969" w:type="dxa"/>
          </w:tcPr>
          <w:p w14:paraId="16CA1D03"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Court order affecting pupil</w:t>
            </w:r>
          </w:p>
        </w:tc>
        <w:sdt>
          <w:sdtPr>
            <w:rPr>
              <w:rFonts w:ascii="Segoe UI" w:hAnsi="Segoe UI" w:cs="Segoe UI"/>
              <w:color w:val="242424"/>
              <w:sz w:val="21"/>
              <w:szCs w:val="21"/>
              <w:shd w:val="clear" w:color="auto" w:fill="FFFFFF"/>
            </w:rPr>
            <w:id w:val="355697590"/>
            <w14:checkbox>
              <w14:checked w14:val="0"/>
              <w14:checkedState w14:val="2612" w14:font="MS Gothic"/>
              <w14:uncheckedState w14:val="2610" w14:font="MS Gothic"/>
            </w14:checkbox>
          </w:sdtPr>
          <w:sdtEndPr/>
          <w:sdtContent>
            <w:tc>
              <w:tcPr>
                <w:tcW w:w="454" w:type="dxa"/>
              </w:tcPr>
              <w:p w14:paraId="5498B50D" w14:textId="4212B0D1"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62C7BC00" w14:textId="5C2D656C"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CPD training records</w:t>
            </w:r>
          </w:p>
        </w:tc>
        <w:sdt>
          <w:sdtPr>
            <w:rPr>
              <w:rFonts w:ascii="Segoe UI" w:hAnsi="Segoe UI" w:cs="Segoe UI"/>
              <w:color w:val="242424"/>
              <w:sz w:val="21"/>
              <w:szCs w:val="21"/>
              <w:shd w:val="clear" w:color="auto" w:fill="FFFFFF"/>
            </w:rPr>
            <w:id w:val="-1960252973"/>
            <w14:checkbox>
              <w14:checked w14:val="0"/>
              <w14:checkedState w14:val="2612" w14:font="MS Gothic"/>
              <w14:uncheckedState w14:val="2610" w14:font="MS Gothic"/>
            </w14:checkbox>
          </w:sdtPr>
          <w:sdtEndPr/>
          <w:sdtContent>
            <w:tc>
              <w:tcPr>
                <w:tcW w:w="454" w:type="dxa"/>
              </w:tcPr>
              <w:p w14:paraId="21F730A5" w14:textId="502BE0DA"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3BE9A255" w14:textId="6DC3E0E9" w:rsidTr="00B46DE6">
        <w:tc>
          <w:tcPr>
            <w:tcW w:w="3969" w:type="dxa"/>
          </w:tcPr>
          <w:p w14:paraId="25131C93"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Criminal conviction data</w:t>
            </w:r>
          </w:p>
        </w:tc>
        <w:sdt>
          <w:sdtPr>
            <w:rPr>
              <w:rFonts w:ascii="Segoe UI" w:hAnsi="Segoe UI" w:cs="Segoe UI"/>
              <w:color w:val="242424"/>
              <w:sz w:val="21"/>
              <w:szCs w:val="21"/>
              <w:shd w:val="clear" w:color="auto" w:fill="FFFFFF"/>
            </w:rPr>
            <w:id w:val="824479813"/>
            <w14:checkbox>
              <w14:checked w14:val="0"/>
              <w14:checkedState w14:val="2612" w14:font="MS Gothic"/>
              <w14:uncheckedState w14:val="2610" w14:font="MS Gothic"/>
            </w14:checkbox>
          </w:sdtPr>
          <w:sdtEndPr/>
          <w:sdtContent>
            <w:tc>
              <w:tcPr>
                <w:tcW w:w="454" w:type="dxa"/>
              </w:tcPr>
              <w:p w14:paraId="7BA98AF3" w14:textId="62161BEA"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693BF317" w14:textId="3337B863"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Date of birth</w:t>
            </w:r>
          </w:p>
        </w:tc>
        <w:sdt>
          <w:sdtPr>
            <w:rPr>
              <w:rFonts w:ascii="Segoe UI" w:hAnsi="Segoe UI" w:cs="Segoe UI"/>
              <w:color w:val="242424"/>
              <w:sz w:val="21"/>
              <w:szCs w:val="21"/>
              <w:shd w:val="clear" w:color="auto" w:fill="FFFFFF"/>
            </w:rPr>
            <w:id w:val="2092656208"/>
            <w14:checkbox>
              <w14:checked w14:val="0"/>
              <w14:checkedState w14:val="2612" w14:font="MS Gothic"/>
              <w14:uncheckedState w14:val="2610" w14:font="MS Gothic"/>
            </w14:checkbox>
          </w:sdtPr>
          <w:sdtEndPr/>
          <w:sdtContent>
            <w:tc>
              <w:tcPr>
                <w:tcW w:w="454" w:type="dxa"/>
              </w:tcPr>
              <w:p w14:paraId="63A4D369" w14:textId="2E5C05F1"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41297489" w14:textId="3ED6CC29" w:rsidTr="00B46DE6">
        <w:tc>
          <w:tcPr>
            <w:tcW w:w="3969" w:type="dxa"/>
          </w:tcPr>
          <w:p w14:paraId="0D055CB7"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DBS information</w:t>
            </w:r>
          </w:p>
        </w:tc>
        <w:sdt>
          <w:sdtPr>
            <w:rPr>
              <w:rFonts w:ascii="Segoe UI" w:hAnsi="Segoe UI" w:cs="Segoe UI"/>
              <w:color w:val="242424"/>
              <w:sz w:val="21"/>
              <w:szCs w:val="21"/>
              <w:shd w:val="clear" w:color="auto" w:fill="FFFFFF"/>
            </w:rPr>
            <w:id w:val="-70964168"/>
            <w14:checkbox>
              <w14:checked w14:val="0"/>
              <w14:checkedState w14:val="2612" w14:font="MS Gothic"/>
              <w14:uncheckedState w14:val="2610" w14:font="MS Gothic"/>
            </w14:checkbox>
          </w:sdtPr>
          <w:sdtEndPr/>
          <w:sdtContent>
            <w:tc>
              <w:tcPr>
                <w:tcW w:w="454" w:type="dxa"/>
              </w:tcPr>
              <w:p w14:paraId="12836561" w14:textId="0539BF9F"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21C2970C" w14:textId="53E4FB24"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Department or faculty</w:t>
            </w:r>
          </w:p>
        </w:tc>
        <w:sdt>
          <w:sdtPr>
            <w:rPr>
              <w:rFonts w:ascii="Segoe UI" w:hAnsi="Segoe UI" w:cs="Segoe UI"/>
              <w:color w:val="242424"/>
              <w:sz w:val="21"/>
              <w:szCs w:val="21"/>
              <w:shd w:val="clear" w:color="auto" w:fill="FFFFFF"/>
            </w:rPr>
            <w:id w:val="918134661"/>
            <w14:checkbox>
              <w14:checked w14:val="0"/>
              <w14:checkedState w14:val="2612" w14:font="MS Gothic"/>
              <w14:uncheckedState w14:val="2610" w14:font="MS Gothic"/>
            </w14:checkbox>
          </w:sdtPr>
          <w:sdtEndPr/>
          <w:sdtContent>
            <w:tc>
              <w:tcPr>
                <w:tcW w:w="454" w:type="dxa"/>
              </w:tcPr>
              <w:p w14:paraId="12C5020E" w14:textId="03999A57"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3C94A754" w14:textId="7A16DD40" w:rsidTr="00B46DE6">
        <w:tc>
          <w:tcPr>
            <w:tcW w:w="3969" w:type="dxa"/>
          </w:tcPr>
          <w:p w14:paraId="6E68890E"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Destination after leaving school/college</w:t>
            </w:r>
          </w:p>
        </w:tc>
        <w:sdt>
          <w:sdtPr>
            <w:rPr>
              <w:rFonts w:ascii="Segoe UI" w:hAnsi="Segoe UI" w:cs="Segoe UI"/>
              <w:color w:val="242424"/>
              <w:sz w:val="21"/>
              <w:szCs w:val="21"/>
              <w:shd w:val="clear" w:color="auto" w:fill="FFFFFF"/>
            </w:rPr>
            <w:id w:val="2141925590"/>
            <w14:checkbox>
              <w14:checked w14:val="0"/>
              <w14:checkedState w14:val="2612" w14:font="MS Gothic"/>
              <w14:uncheckedState w14:val="2610" w14:font="MS Gothic"/>
            </w14:checkbox>
          </w:sdtPr>
          <w:sdtEndPr/>
          <w:sdtContent>
            <w:tc>
              <w:tcPr>
                <w:tcW w:w="454" w:type="dxa"/>
              </w:tcPr>
              <w:p w14:paraId="661AB07C" w14:textId="485E0F59"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3B5EBD65" w14:textId="05534214"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Dietary information</w:t>
            </w:r>
          </w:p>
        </w:tc>
        <w:sdt>
          <w:sdtPr>
            <w:rPr>
              <w:rFonts w:ascii="Segoe UI" w:hAnsi="Segoe UI" w:cs="Segoe UI"/>
              <w:color w:val="242424"/>
              <w:sz w:val="21"/>
              <w:szCs w:val="21"/>
              <w:shd w:val="clear" w:color="auto" w:fill="FFFFFF"/>
            </w:rPr>
            <w:id w:val="1837419938"/>
            <w14:checkbox>
              <w14:checked w14:val="0"/>
              <w14:checkedState w14:val="2612" w14:font="MS Gothic"/>
              <w14:uncheckedState w14:val="2610" w14:font="MS Gothic"/>
            </w14:checkbox>
          </w:sdtPr>
          <w:sdtEndPr/>
          <w:sdtContent>
            <w:tc>
              <w:tcPr>
                <w:tcW w:w="454" w:type="dxa"/>
              </w:tcPr>
              <w:p w14:paraId="3F6C45C7" w14:textId="17786716"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44A63C1F" w14:textId="01A3A4AB" w:rsidTr="00B46DE6">
        <w:tc>
          <w:tcPr>
            <w:tcW w:w="3969" w:type="dxa"/>
          </w:tcPr>
          <w:p w14:paraId="2DE420FA"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Disability</w:t>
            </w:r>
          </w:p>
        </w:tc>
        <w:sdt>
          <w:sdtPr>
            <w:rPr>
              <w:rFonts w:ascii="Segoe UI" w:hAnsi="Segoe UI" w:cs="Segoe UI"/>
              <w:color w:val="242424"/>
              <w:sz w:val="21"/>
              <w:szCs w:val="21"/>
              <w:shd w:val="clear" w:color="auto" w:fill="FFFFFF"/>
            </w:rPr>
            <w:id w:val="-1082070635"/>
            <w14:checkbox>
              <w14:checked w14:val="0"/>
              <w14:checkedState w14:val="2612" w14:font="MS Gothic"/>
              <w14:uncheckedState w14:val="2610" w14:font="MS Gothic"/>
            </w14:checkbox>
          </w:sdtPr>
          <w:sdtEndPr/>
          <w:sdtContent>
            <w:tc>
              <w:tcPr>
                <w:tcW w:w="454" w:type="dxa"/>
              </w:tcPr>
              <w:p w14:paraId="49C5D844" w14:textId="5B7FB0CF"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23D1DA08" w14:textId="1928B574"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Disciplinary records</w:t>
            </w:r>
          </w:p>
        </w:tc>
        <w:sdt>
          <w:sdtPr>
            <w:rPr>
              <w:rFonts w:ascii="Segoe UI" w:hAnsi="Segoe UI" w:cs="Segoe UI"/>
              <w:color w:val="242424"/>
              <w:sz w:val="21"/>
              <w:szCs w:val="21"/>
              <w:shd w:val="clear" w:color="auto" w:fill="FFFFFF"/>
            </w:rPr>
            <w:id w:val="36699082"/>
            <w14:checkbox>
              <w14:checked w14:val="0"/>
              <w14:checkedState w14:val="2612" w14:font="MS Gothic"/>
              <w14:uncheckedState w14:val="2610" w14:font="MS Gothic"/>
            </w14:checkbox>
          </w:sdtPr>
          <w:sdtEndPr/>
          <w:sdtContent>
            <w:tc>
              <w:tcPr>
                <w:tcW w:w="454" w:type="dxa"/>
              </w:tcPr>
              <w:p w14:paraId="055B7389" w14:textId="72FE08A6"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466FB63C" w14:textId="1A798F00" w:rsidTr="00B46DE6">
        <w:tc>
          <w:tcPr>
            <w:tcW w:w="3969" w:type="dxa"/>
          </w:tcPr>
          <w:p w14:paraId="385D5B96"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Driving license number</w:t>
            </w:r>
          </w:p>
        </w:tc>
        <w:sdt>
          <w:sdtPr>
            <w:rPr>
              <w:rFonts w:ascii="Segoe UI" w:hAnsi="Segoe UI" w:cs="Segoe UI"/>
              <w:color w:val="242424"/>
              <w:sz w:val="21"/>
              <w:szCs w:val="21"/>
              <w:shd w:val="clear" w:color="auto" w:fill="FFFFFF"/>
            </w:rPr>
            <w:id w:val="1433466313"/>
            <w14:checkbox>
              <w14:checked w14:val="0"/>
              <w14:checkedState w14:val="2612" w14:font="MS Gothic"/>
              <w14:uncheckedState w14:val="2610" w14:font="MS Gothic"/>
            </w14:checkbox>
          </w:sdtPr>
          <w:sdtEndPr/>
          <w:sdtContent>
            <w:tc>
              <w:tcPr>
                <w:tcW w:w="454" w:type="dxa"/>
              </w:tcPr>
              <w:p w14:paraId="78C499CE" w14:textId="4CAEC91E"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708F59AA" w14:textId="6B7EC125"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EAL information</w:t>
            </w:r>
          </w:p>
        </w:tc>
        <w:sdt>
          <w:sdtPr>
            <w:rPr>
              <w:rFonts w:ascii="Segoe UI" w:hAnsi="Segoe UI" w:cs="Segoe UI"/>
              <w:color w:val="242424"/>
              <w:sz w:val="21"/>
              <w:szCs w:val="21"/>
              <w:shd w:val="clear" w:color="auto" w:fill="FFFFFF"/>
            </w:rPr>
            <w:id w:val="759024087"/>
            <w14:checkbox>
              <w14:checked w14:val="0"/>
              <w14:checkedState w14:val="2612" w14:font="MS Gothic"/>
              <w14:uncheckedState w14:val="2610" w14:font="MS Gothic"/>
            </w14:checkbox>
          </w:sdtPr>
          <w:sdtEndPr/>
          <w:sdtContent>
            <w:tc>
              <w:tcPr>
                <w:tcW w:w="454" w:type="dxa"/>
              </w:tcPr>
              <w:p w14:paraId="69EDC2F5" w14:textId="53FC8CA9"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5AB57D62" w14:textId="50B5D28C" w:rsidTr="00B46DE6">
        <w:tc>
          <w:tcPr>
            <w:tcW w:w="3969" w:type="dxa"/>
          </w:tcPr>
          <w:p w14:paraId="46AEEFCB"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Education history</w:t>
            </w:r>
          </w:p>
        </w:tc>
        <w:sdt>
          <w:sdtPr>
            <w:rPr>
              <w:rFonts w:ascii="Segoe UI" w:hAnsi="Segoe UI" w:cs="Segoe UI"/>
              <w:color w:val="242424"/>
              <w:sz w:val="21"/>
              <w:szCs w:val="21"/>
              <w:shd w:val="clear" w:color="auto" w:fill="FFFFFF"/>
            </w:rPr>
            <w:id w:val="2105069431"/>
            <w14:checkbox>
              <w14:checked w14:val="0"/>
              <w14:checkedState w14:val="2612" w14:font="MS Gothic"/>
              <w14:uncheckedState w14:val="2610" w14:font="MS Gothic"/>
            </w14:checkbox>
          </w:sdtPr>
          <w:sdtEndPr/>
          <w:sdtContent>
            <w:tc>
              <w:tcPr>
                <w:tcW w:w="454" w:type="dxa"/>
              </w:tcPr>
              <w:p w14:paraId="04F0C6AB" w14:textId="68666E85"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403209F9" w14:textId="49636399"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Electronic signature</w:t>
            </w:r>
          </w:p>
        </w:tc>
        <w:sdt>
          <w:sdtPr>
            <w:rPr>
              <w:rFonts w:ascii="Segoe UI" w:hAnsi="Segoe UI" w:cs="Segoe UI"/>
              <w:color w:val="242424"/>
              <w:sz w:val="21"/>
              <w:szCs w:val="21"/>
              <w:shd w:val="clear" w:color="auto" w:fill="FFFFFF"/>
            </w:rPr>
            <w:id w:val="895088156"/>
            <w14:checkbox>
              <w14:checked w14:val="0"/>
              <w14:checkedState w14:val="2612" w14:font="MS Gothic"/>
              <w14:uncheckedState w14:val="2610" w14:font="MS Gothic"/>
            </w14:checkbox>
          </w:sdtPr>
          <w:sdtEndPr/>
          <w:sdtContent>
            <w:tc>
              <w:tcPr>
                <w:tcW w:w="454" w:type="dxa"/>
              </w:tcPr>
              <w:p w14:paraId="71D82767" w14:textId="79C5D32B"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125AAE48" w14:textId="3BC78CA7" w:rsidTr="00B46DE6">
        <w:tc>
          <w:tcPr>
            <w:tcW w:w="3969" w:type="dxa"/>
          </w:tcPr>
          <w:p w14:paraId="7F97EFF7"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Email address</w:t>
            </w:r>
          </w:p>
        </w:tc>
        <w:sdt>
          <w:sdtPr>
            <w:rPr>
              <w:rFonts w:ascii="Segoe UI" w:hAnsi="Segoe UI" w:cs="Segoe UI"/>
              <w:color w:val="242424"/>
              <w:sz w:val="21"/>
              <w:szCs w:val="21"/>
              <w:shd w:val="clear" w:color="auto" w:fill="FFFFFF"/>
            </w:rPr>
            <w:id w:val="1787075962"/>
            <w14:checkbox>
              <w14:checked w14:val="0"/>
              <w14:checkedState w14:val="2612" w14:font="MS Gothic"/>
              <w14:uncheckedState w14:val="2610" w14:font="MS Gothic"/>
            </w14:checkbox>
          </w:sdtPr>
          <w:sdtEndPr/>
          <w:sdtContent>
            <w:tc>
              <w:tcPr>
                <w:tcW w:w="454" w:type="dxa"/>
              </w:tcPr>
              <w:p w14:paraId="0219C377" w14:textId="3CAAD05D"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02DDCEFF" w14:textId="7173CA03"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Employee work code</w:t>
            </w:r>
          </w:p>
        </w:tc>
        <w:sdt>
          <w:sdtPr>
            <w:rPr>
              <w:rFonts w:ascii="Segoe UI" w:hAnsi="Segoe UI" w:cs="Segoe UI"/>
              <w:color w:val="242424"/>
              <w:sz w:val="21"/>
              <w:szCs w:val="21"/>
              <w:shd w:val="clear" w:color="auto" w:fill="FFFFFF"/>
            </w:rPr>
            <w:id w:val="1787154051"/>
            <w14:checkbox>
              <w14:checked w14:val="0"/>
              <w14:checkedState w14:val="2612" w14:font="MS Gothic"/>
              <w14:uncheckedState w14:val="2610" w14:font="MS Gothic"/>
            </w14:checkbox>
          </w:sdtPr>
          <w:sdtEndPr/>
          <w:sdtContent>
            <w:tc>
              <w:tcPr>
                <w:tcW w:w="454" w:type="dxa"/>
              </w:tcPr>
              <w:p w14:paraId="76982399" w14:textId="6B69A12F"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3E708C35" w14:textId="4C9C9B22" w:rsidTr="00B46DE6">
        <w:tc>
          <w:tcPr>
            <w:tcW w:w="3969" w:type="dxa"/>
          </w:tcPr>
          <w:p w14:paraId="3BDCC8FD"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Employment history</w:t>
            </w:r>
          </w:p>
        </w:tc>
        <w:sdt>
          <w:sdtPr>
            <w:rPr>
              <w:rFonts w:ascii="Segoe UI" w:hAnsi="Segoe UI" w:cs="Segoe UI"/>
              <w:color w:val="242424"/>
              <w:sz w:val="21"/>
              <w:szCs w:val="21"/>
              <w:shd w:val="clear" w:color="auto" w:fill="FFFFFF"/>
            </w:rPr>
            <w:id w:val="-1109815969"/>
            <w14:checkbox>
              <w14:checked w14:val="0"/>
              <w14:checkedState w14:val="2612" w14:font="MS Gothic"/>
              <w14:uncheckedState w14:val="2610" w14:font="MS Gothic"/>
            </w14:checkbox>
          </w:sdtPr>
          <w:sdtEndPr/>
          <w:sdtContent>
            <w:tc>
              <w:tcPr>
                <w:tcW w:w="454" w:type="dxa"/>
              </w:tcPr>
              <w:p w14:paraId="70532C9B" w14:textId="000856C8"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201771AC" w14:textId="3D75EEB3"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Estranged status</w:t>
            </w:r>
          </w:p>
        </w:tc>
        <w:sdt>
          <w:sdtPr>
            <w:rPr>
              <w:rFonts w:ascii="Segoe UI" w:hAnsi="Segoe UI" w:cs="Segoe UI"/>
              <w:color w:val="242424"/>
              <w:sz w:val="21"/>
              <w:szCs w:val="21"/>
              <w:shd w:val="clear" w:color="auto" w:fill="FFFFFF"/>
            </w:rPr>
            <w:id w:val="-1666011811"/>
            <w14:checkbox>
              <w14:checked w14:val="0"/>
              <w14:checkedState w14:val="2612" w14:font="MS Gothic"/>
              <w14:uncheckedState w14:val="2610" w14:font="MS Gothic"/>
            </w14:checkbox>
          </w:sdtPr>
          <w:sdtEndPr/>
          <w:sdtContent>
            <w:tc>
              <w:tcPr>
                <w:tcW w:w="454" w:type="dxa"/>
              </w:tcPr>
              <w:p w14:paraId="00DB5086" w14:textId="164C395A"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236FFCAD" w14:textId="20CA0F46" w:rsidTr="00B46DE6">
        <w:tc>
          <w:tcPr>
            <w:tcW w:w="3969" w:type="dxa"/>
          </w:tcPr>
          <w:p w14:paraId="7EBF93FC"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Exclusion</w:t>
            </w:r>
          </w:p>
        </w:tc>
        <w:sdt>
          <w:sdtPr>
            <w:rPr>
              <w:rFonts w:ascii="Segoe UI" w:hAnsi="Segoe UI" w:cs="Segoe UI"/>
              <w:color w:val="242424"/>
              <w:sz w:val="21"/>
              <w:szCs w:val="21"/>
              <w:shd w:val="clear" w:color="auto" w:fill="FFFFFF"/>
            </w:rPr>
            <w:id w:val="-888954883"/>
            <w14:checkbox>
              <w14:checked w14:val="0"/>
              <w14:checkedState w14:val="2612" w14:font="MS Gothic"/>
              <w14:uncheckedState w14:val="2610" w14:font="MS Gothic"/>
            </w14:checkbox>
          </w:sdtPr>
          <w:sdtEndPr/>
          <w:sdtContent>
            <w:tc>
              <w:tcPr>
                <w:tcW w:w="454" w:type="dxa"/>
              </w:tcPr>
              <w:p w14:paraId="3FA875E9" w14:textId="5AF5E5B6"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169D165F" w14:textId="4CC5144C"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 xml:space="preserve">External agency </w:t>
            </w:r>
            <w:proofErr w:type="spellStart"/>
            <w:r w:rsidRPr="00CF3CB3">
              <w:rPr>
                <w:rFonts w:ascii="Segoe UI" w:hAnsi="Segoe UI" w:cs="Segoe UI"/>
                <w:color w:val="242424"/>
                <w:sz w:val="21"/>
                <w:szCs w:val="21"/>
                <w:shd w:val="clear" w:color="auto" w:fill="FFFFFF"/>
              </w:rPr>
              <w:t>involement</w:t>
            </w:r>
            <w:proofErr w:type="spellEnd"/>
          </w:p>
        </w:tc>
        <w:sdt>
          <w:sdtPr>
            <w:rPr>
              <w:rFonts w:ascii="Segoe UI" w:hAnsi="Segoe UI" w:cs="Segoe UI"/>
              <w:color w:val="242424"/>
              <w:sz w:val="21"/>
              <w:szCs w:val="21"/>
              <w:shd w:val="clear" w:color="auto" w:fill="FFFFFF"/>
            </w:rPr>
            <w:id w:val="176245979"/>
            <w14:checkbox>
              <w14:checked w14:val="0"/>
              <w14:checkedState w14:val="2612" w14:font="MS Gothic"/>
              <w14:uncheckedState w14:val="2610" w14:font="MS Gothic"/>
            </w14:checkbox>
          </w:sdtPr>
          <w:sdtEndPr/>
          <w:sdtContent>
            <w:tc>
              <w:tcPr>
                <w:tcW w:w="454" w:type="dxa"/>
              </w:tcPr>
              <w:p w14:paraId="0CE5B43B" w14:textId="5E0EECC4"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033EF14A" w14:textId="4B4F601E" w:rsidTr="00B46DE6">
        <w:tc>
          <w:tcPr>
            <w:tcW w:w="3969" w:type="dxa"/>
          </w:tcPr>
          <w:p w14:paraId="1A3D3B3D"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EYTS status and date of award</w:t>
            </w:r>
          </w:p>
        </w:tc>
        <w:sdt>
          <w:sdtPr>
            <w:rPr>
              <w:rFonts w:ascii="Segoe UI" w:hAnsi="Segoe UI" w:cs="Segoe UI"/>
              <w:color w:val="242424"/>
              <w:sz w:val="21"/>
              <w:szCs w:val="21"/>
              <w:shd w:val="clear" w:color="auto" w:fill="FFFFFF"/>
            </w:rPr>
            <w:id w:val="424306784"/>
            <w14:checkbox>
              <w14:checked w14:val="0"/>
              <w14:checkedState w14:val="2612" w14:font="MS Gothic"/>
              <w14:uncheckedState w14:val="2610" w14:font="MS Gothic"/>
            </w14:checkbox>
          </w:sdtPr>
          <w:sdtEndPr/>
          <w:sdtContent>
            <w:tc>
              <w:tcPr>
                <w:tcW w:w="454" w:type="dxa"/>
              </w:tcPr>
              <w:p w14:paraId="1819B3C3" w14:textId="267A53A8"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3A164417" w14:textId="537A5B9F"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Family links</w:t>
            </w:r>
          </w:p>
        </w:tc>
        <w:sdt>
          <w:sdtPr>
            <w:rPr>
              <w:rFonts w:ascii="Segoe UI" w:hAnsi="Segoe UI" w:cs="Segoe UI"/>
              <w:color w:val="242424"/>
              <w:sz w:val="21"/>
              <w:szCs w:val="21"/>
              <w:shd w:val="clear" w:color="auto" w:fill="FFFFFF"/>
            </w:rPr>
            <w:id w:val="-79993859"/>
            <w14:checkbox>
              <w14:checked w14:val="0"/>
              <w14:checkedState w14:val="2612" w14:font="MS Gothic"/>
              <w14:uncheckedState w14:val="2610" w14:font="MS Gothic"/>
            </w14:checkbox>
          </w:sdtPr>
          <w:sdtEndPr/>
          <w:sdtContent>
            <w:tc>
              <w:tcPr>
                <w:tcW w:w="454" w:type="dxa"/>
              </w:tcPr>
              <w:p w14:paraId="4E935293" w14:textId="1E9ABA44"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0F730B3C" w14:textId="25FEF4BB" w:rsidTr="00B46DE6">
        <w:tc>
          <w:tcPr>
            <w:tcW w:w="3969" w:type="dxa"/>
          </w:tcPr>
          <w:p w14:paraId="20BB4993"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First Aider status and information</w:t>
            </w:r>
          </w:p>
        </w:tc>
        <w:sdt>
          <w:sdtPr>
            <w:rPr>
              <w:rFonts w:ascii="Segoe UI" w:hAnsi="Segoe UI" w:cs="Segoe UI"/>
              <w:color w:val="242424"/>
              <w:sz w:val="21"/>
              <w:szCs w:val="21"/>
              <w:shd w:val="clear" w:color="auto" w:fill="FFFFFF"/>
            </w:rPr>
            <w:id w:val="-2035185380"/>
            <w14:checkbox>
              <w14:checked w14:val="0"/>
              <w14:checkedState w14:val="2612" w14:font="MS Gothic"/>
              <w14:uncheckedState w14:val="2610" w14:font="MS Gothic"/>
            </w14:checkbox>
          </w:sdtPr>
          <w:sdtEndPr/>
          <w:sdtContent>
            <w:tc>
              <w:tcPr>
                <w:tcW w:w="454" w:type="dxa"/>
              </w:tcPr>
              <w:p w14:paraId="6A55F8E1" w14:textId="3DE821A8"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4C024DE4" w14:textId="0FC742AF"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First generation of family to enter HE</w:t>
            </w:r>
          </w:p>
        </w:tc>
        <w:sdt>
          <w:sdtPr>
            <w:rPr>
              <w:rFonts w:ascii="Segoe UI" w:hAnsi="Segoe UI" w:cs="Segoe UI"/>
              <w:color w:val="242424"/>
              <w:sz w:val="21"/>
              <w:szCs w:val="21"/>
              <w:shd w:val="clear" w:color="auto" w:fill="FFFFFF"/>
            </w:rPr>
            <w:id w:val="1641073429"/>
            <w14:checkbox>
              <w14:checked w14:val="0"/>
              <w14:checkedState w14:val="2612" w14:font="MS Gothic"/>
              <w14:uncheckedState w14:val="2610" w14:font="MS Gothic"/>
            </w14:checkbox>
          </w:sdtPr>
          <w:sdtEndPr/>
          <w:sdtContent>
            <w:tc>
              <w:tcPr>
                <w:tcW w:w="454" w:type="dxa"/>
              </w:tcPr>
              <w:p w14:paraId="1E14CFFB" w14:textId="2A372B26"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667F7CA4" w14:textId="6070FB2F" w:rsidTr="00B46DE6">
        <w:tc>
          <w:tcPr>
            <w:tcW w:w="3969" w:type="dxa"/>
          </w:tcPr>
          <w:p w14:paraId="4B82A362"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Forename</w:t>
            </w:r>
          </w:p>
        </w:tc>
        <w:sdt>
          <w:sdtPr>
            <w:rPr>
              <w:rFonts w:ascii="Segoe UI" w:hAnsi="Segoe UI" w:cs="Segoe UI"/>
              <w:color w:val="242424"/>
              <w:sz w:val="21"/>
              <w:szCs w:val="21"/>
              <w:shd w:val="clear" w:color="auto" w:fill="FFFFFF"/>
            </w:rPr>
            <w:id w:val="1151787615"/>
            <w14:checkbox>
              <w14:checked w14:val="0"/>
              <w14:checkedState w14:val="2612" w14:font="MS Gothic"/>
              <w14:uncheckedState w14:val="2610" w14:font="MS Gothic"/>
            </w14:checkbox>
          </w:sdtPr>
          <w:sdtEndPr/>
          <w:sdtContent>
            <w:tc>
              <w:tcPr>
                <w:tcW w:w="454" w:type="dxa"/>
              </w:tcPr>
              <w:p w14:paraId="4A174501" w14:textId="0D600AC4"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6DC2D558" w14:textId="23067731"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Forename (legal)</w:t>
            </w:r>
          </w:p>
        </w:tc>
        <w:sdt>
          <w:sdtPr>
            <w:rPr>
              <w:rFonts w:ascii="Segoe UI" w:hAnsi="Segoe UI" w:cs="Segoe UI"/>
              <w:color w:val="242424"/>
              <w:sz w:val="21"/>
              <w:szCs w:val="21"/>
              <w:shd w:val="clear" w:color="auto" w:fill="FFFFFF"/>
            </w:rPr>
            <w:id w:val="1123895477"/>
            <w14:checkbox>
              <w14:checked w14:val="0"/>
              <w14:checkedState w14:val="2612" w14:font="MS Gothic"/>
              <w14:uncheckedState w14:val="2610" w14:font="MS Gothic"/>
            </w14:checkbox>
          </w:sdtPr>
          <w:sdtEndPr/>
          <w:sdtContent>
            <w:tc>
              <w:tcPr>
                <w:tcW w:w="454" w:type="dxa"/>
              </w:tcPr>
              <w:p w14:paraId="35D1E2E1" w14:textId="44CDF313"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1DF203CB" w14:textId="1CE88E08" w:rsidTr="00B46DE6">
        <w:tc>
          <w:tcPr>
            <w:tcW w:w="3969" w:type="dxa"/>
          </w:tcPr>
          <w:p w14:paraId="43DD7A2B"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Forename (preferred)</w:t>
            </w:r>
          </w:p>
        </w:tc>
        <w:sdt>
          <w:sdtPr>
            <w:rPr>
              <w:rFonts w:ascii="Segoe UI" w:hAnsi="Segoe UI" w:cs="Segoe UI"/>
              <w:color w:val="242424"/>
              <w:sz w:val="21"/>
              <w:szCs w:val="21"/>
              <w:shd w:val="clear" w:color="auto" w:fill="FFFFFF"/>
            </w:rPr>
            <w:id w:val="-943910775"/>
            <w14:checkbox>
              <w14:checked w14:val="0"/>
              <w14:checkedState w14:val="2612" w14:font="MS Gothic"/>
              <w14:uncheckedState w14:val="2610" w14:font="MS Gothic"/>
            </w14:checkbox>
          </w:sdtPr>
          <w:sdtEndPr/>
          <w:sdtContent>
            <w:tc>
              <w:tcPr>
                <w:tcW w:w="454" w:type="dxa"/>
              </w:tcPr>
              <w:p w14:paraId="1E4CF264" w14:textId="3889C7C9"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22A48E40" w14:textId="7FFCBF89"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Forename and surname</w:t>
            </w:r>
          </w:p>
        </w:tc>
        <w:sdt>
          <w:sdtPr>
            <w:rPr>
              <w:rFonts w:ascii="Segoe UI" w:hAnsi="Segoe UI" w:cs="Segoe UI"/>
              <w:color w:val="242424"/>
              <w:sz w:val="21"/>
              <w:szCs w:val="21"/>
              <w:shd w:val="clear" w:color="auto" w:fill="FFFFFF"/>
            </w:rPr>
            <w:id w:val="1474642959"/>
            <w14:checkbox>
              <w14:checked w14:val="0"/>
              <w14:checkedState w14:val="2612" w14:font="MS Gothic"/>
              <w14:uncheckedState w14:val="2610" w14:font="MS Gothic"/>
            </w14:checkbox>
          </w:sdtPr>
          <w:sdtEndPr/>
          <w:sdtContent>
            <w:tc>
              <w:tcPr>
                <w:tcW w:w="454" w:type="dxa"/>
              </w:tcPr>
              <w:p w14:paraId="361E5C59" w14:textId="2575DC49"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5C488E20" w14:textId="48076BC3" w:rsidTr="00B46DE6">
        <w:tc>
          <w:tcPr>
            <w:tcW w:w="3969" w:type="dxa"/>
          </w:tcPr>
          <w:p w14:paraId="688854B7"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FSM information</w:t>
            </w:r>
          </w:p>
        </w:tc>
        <w:sdt>
          <w:sdtPr>
            <w:rPr>
              <w:rFonts w:ascii="Segoe UI" w:hAnsi="Segoe UI" w:cs="Segoe UI"/>
              <w:color w:val="242424"/>
              <w:sz w:val="21"/>
              <w:szCs w:val="21"/>
              <w:shd w:val="clear" w:color="auto" w:fill="FFFFFF"/>
            </w:rPr>
            <w:id w:val="-1864889060"/>
            <w14:checkbox>
              <w14:checked w14:val="0"/>
              <w14:checkedState w14:val="2612" w14:font="MS Gothic"/>
              <w14:uncheckedState w14:val="2610" w14:font="MS Gothic"/>
            </w14:checkbox>
          </w:sdtPr>
          <w:sdtEndPr/>
          <w:sdtContent>
            <w:tc>
              <w:tcPr>
                <w:tcW w:w="454" w:type="dxa"/>
              </w:tcPr>
              <w:p w14:paraId="1A163CEC" w14:textId="18C247E8"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5126E5BE" w14:textId="7F8B3251"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Full name</w:t>
            </w:r>
          </w:p>
        </w:tc>
        <w:sdt>
          <w:sdtPr>
            <w:rPr>
              <w:rFonts w:ascii="Segoe UI" w:hAnsi="Segoe UI" w:cs="Segoe UI"/>
              <w:color w:val="242424"/>
              <w:sz w:val="21"/>
              <w:szCs w:val="21"/>
              <w:shd w:val="clear" w:color="auto" w:fill="FFFFFF"/>
            </w:rPr>
            <w:id w:val="1797263823"/>
            <w14:checkbox>
              <w14:checked w14:val="0"/>
              <w14:checkedState w14:val="2612" w14:font="MS Gothic"/>
              <w14:uncheckedState w14:val="2610" w14:font="MS Gothic"/>
            </w14:checkbox>
          </w:sdtPr>
          <w:sdtEndPr/>
          <w:sdtContent>
            <w:tc>
              <w:tcPr>
                <w:tcW w:w="454" w:type="dxa"/>
              </w:tcPr>
              <w:p w14:paraId="17C62A16" w14:textId="41831239"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199A62B3" w14:textId="66C06A86" w:rsidTr="00B46DE6">
        <w:tc>
          <w:tcPr>
            <w:tcW w:w="3969" w:type="dxa"/>
          </w:tcPr>
          <w:p w14:paraId="6681553D"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Gender</w:t>
            </w:r>
          </w:p>
        </w:tc>
        <w:sdt>
          <w:sdtPr>
            <w:rPr>
              <w:rFonts w:ascii="Segoe UI" w:hAnsi="Segoe UI" w:cs="Segoe UI"/>
              <w:color w:val="242424"/>
              <w:sz w:val="21"/>
              <w:szCs w:val="21"/>
              <w:shd w:val="clear" w:color="auto" w:fill="FFFFFF"/>
            </w:rPr>
            <w:id w:val="-1173408062"/>
            <w14:checkbox>
              <w14:checked w14:val="0"/>
              <w14:checkedState w14:val="2612" w14:font="MS Gothic"/>
              <w14:uncheckedState w14:val="2610" w14:font="MS Gothic"/>
            </w14:checkbox>
          </w:sdtPr>
          <w:sdtEndPr/>
          <w:sdtContent>
            <w:tc>
              <w:tcPr>
                <w:tcW w:w="454" w:type="dxa"/>
              </w:tcPr>
              <w:p w14:paraId="3C49DADB" w14:textId="7BE19FCD"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0AAFE96B" w14:textId="6D7BAA86"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Gifted and Talented</w:t>
            </w:r>
          </w:p>
        </w:tc>
        <w:sdt>
          <w:sdtPr>
            <w:rPr>
              <w:rFonts w:ascii="Segoe UI" w:hAnsi="Segoe UI" w:cs="Segoe UI"/>
              <w:color w:val="242424"/>
              <w:sz w:val="21"/>
              <w:szCs w:val="21"/>
              <w:shd w:val="clear" w:color="auto" w:fill="FFFFFF"/>
            </w:rPr>
            <w:id w:val="-1195539186"/>
            <w14:checkbox>
              <w14:checked w14:val="0"/>
              <w14:checkedState w14:val="2612" w14:font="MS Gothic"/>
              <w14:uncheckedState w14:val="2610" w14:font="MS Gothic"/>
            </w14:checkbox>
          </w:sdtPr>
          <w:sdtEndPr/>
          <w:sdtContent>
            <w:tc>
              <w:tcPr>
                <w:tcW w:w="454" w:type="dxa"/>
              </w:tcPr>
              <w:p w14:paraId="4528F866" w14:textId="65B78761"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15F74DFE" w14:textId="3CBC0A12" w:rsidTr="00B46DE6">
        <w:tc>
          <w:tcPr>
            <w:tcW w:w="3969" w:type="dxa"/>
          </w:tcPr>
          <w:p w14:paraId="52C922AD"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HLTA status and date of award</w:t>
            </w:r>
          </w:p>
        </w:tc>
        <w:sdt>
          <w:sdtPr>
            <w:rPr>
              <w:rFonts w:ascii="Segoe UI" w:hAnsi="Segoe UI" w:cs="Segoe UI"/>
              <w:color w:val="242424"/>
              <w:sz w:val="21"/>
              <w:szCs w:val="21"/>
              <w:shd w:val="clear" w:color="auto" w:fill="FFFFFF"/>
            </w:rPr>
            <w:id w:val="473264692"/>
            <w14:checkbox>
              <w14:checked w14:val="0"/>
              <w14:checkedState w14:val="2612" w14:font="MS Gothic"/>
              <w14:uncheckedState w14:val="2610" w14:font="MS Gothic"/>
            </w14:checkbox>
          </w:sdtPr>
          <w:sdtEndPr/>
          <w:sdtContent>
            <w:tc>
              <w:tcPr>
                <w:tcW w:w="454" w:type="dxa"/>
              </w:tcPr>
              <w:p w14:paraId="6AA40180" w14:textId="2C949321"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094422CA" w14:textId="169198EA"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House Name</w:t>
            </w:r>
          </w:p>
        </w:tc>
        <w:sdt>
          <w:sdtPr>
            <w:rPr>
              <w:rFonts w:ascii="Segoe UI" w:hAnsi="Segoe UI" w:cs="Segoe UI"/>
              <w:color w:val="242424"/>
              <w:sz w:val="21"/>
              <w:szCs w:val="21"/>
              <w:shd w:val="clear" w:color="auto" w:fill="FFFFFF"/>
            </w:rPr>
            <w:id w:val="-1717423157"/>
            <w14:checkbox>
              <w14:checked w14:val="0"/>
              <w14:checkedState w14:val="2612" w14:font="MS Gothic"/>
              <w14:uncheckedState w14:val="2610" w14:font="MS Gothic"/>
            </w14:checkbox>
          </w:sdtPr>
          <w:sdtEndPr/>
          <w:sdtContent>
            <w:tc>
              <w:tcPr>
                <w:tcW w:w="454" w:type="dxa"/>
              </w:tcPr>
              <w:p w14:paraId="77F7743F" w14:textId="27E8766D"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41B15CB8" w14:textId="5B31A5C7" w:rsidTr="00B46DE6">
        <w:tc>
          <w:tcPr>
            <w:tcW w:w="3969" w:type="dxa"/>
          </w:tcPr>
          <w:p w14:paraId="4B77BC00"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Initials</w:t>
            </w:r>
          </w:p>
        </w:tc>
        <w:sdt>
          <w:sdtPr>
            <w:rPr>
              <w:rFonts w:ascii="Segoe UI" w:hAnsi="Segoe UI" w:cs="Segoe UI"/>
              <w:color w:val="242424"/>
              <w:sz w:val="21"/>
              <w:szCs w:val="21"/>
              <w:shd w:val="clear" w:color="auto" w:fill="FFFFFF"/>
            </w:rPr>
            <w:id w:val="-2061704176"/>
            <w14:checkbox>
              <w14:checked w14:val="0"/>
              <w14:checkedState w14:val="2612" w14:font="MS Gothic"/>
              <w14:uncheckedState w14:val="2610" w14:font="MS Gothic"/>
            </w14:checkbox>
          </w:sdtPr>
          <w:sdtEndPr/>
          <w:sdtContent>
            <w:tc>
              <w:tcPr>
                <w:tcW w:w="454" w:type="dxa"/>
              </w:tcPr>
              <w:p w14:paraId="5463B1A7" w14:textId="5ADD30A7"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4B7424B7" w14:textId="4FCF079B"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Job title</w:t>
            </w:r>
          </w:p>
        </w:tc>
        <w:sdt>
          <w:sdtPr>
            <w:rPr>
              <w:rFonts w:ascii="Segoe UI" w:hAnsi="Segoe UI" w:cs="Segoe UI"/>
              <w:color w:val="242424"/>
              <w:sz w:val="21"/>
              <w:szCs w:val="21"/>
              <w:shd w:val="clear" w:color="auto" w:fill="FFFFFF"/>
            </w:rPr>
            <w:id w:val="942114289"/>
            <w14:checkbox>
              <w14:checked w14:val="0"/>
              <w14:checkedState w14:val="2612" w14:font="MS Gothic"/>
              <w14:uncheckedState w14:val="2610" w14:font="MS Gothic"/>
            </w14:checkbox>
          </w:sdtPr>
          <w:sdtEndPr/>
          <w:sdtContent>
            <w:tc>
              <w:tcPr>
                <w:tcW w:w="454" w:type="dxa"/>
              </w:tcPr>
              <w:p w14:paraId="148D76F6" w14:textId="6CDB7BF6"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605415B0" w14:textId="635746AA" w:rsidTr="00B46DE6">
        <w:tc>
          <w:tcPr>
            <w:tcW w:w="3969" w:type="dxa"/>
          </w:tcPr>
          <w:p w14:paraId="4C3EC952"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lastRenderedPageBreak/>
              <w:t>LAC/formerly LAC information</w:t>
            </w:r>
          </w:p>
        </w:tc>
        <w:sdt>
          <w:sdtPr>
            <w:rPr>
              <w:rFonts w:ascii="Segoe UI" w:hAnsi="Segoe UI" w:cs="Segoe UI"/>
              <w:color w:val="242424"/>
              <w:sz w:val="21"/>
              <w:szCs w:val="21"/>
              <w:shd w:val="clear" w:color="auto" w:fill="FFFFFF"/>
            </w:rPr>
            <w:id w:val="-1261674754"/>
            <w14:checkbox>
              <w14:checked w14:val="0"/>
              <w14:checkedState w14:val="2612" w14:font="MS Gothic"/>
              <w14:uncheckedState w14:val="2610" w14:font="MS Gothic"/>
            </w14:checkbox>
          </w:sdtPr>
          <w:sdtEndPr/>
          <w:sdtContent>
            <w:tc>
              <w:tcPr>
                <w:tcW w:w="454" w:type="dxa"/>
              </w:tcPr>
              <w:p w14:paraId="07A152DE" w14:textId="72A0646F"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1FBE3DC3" w14:textId="7368696C"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Leaving date</w:t>
            </w:r>
          </w:p>
        </w:tc>
        <w:sdt>
          <w:sdtPr>
            <w:rPr>
              <w:rFonts w:ascii="Segoe UI" w:hAnsi="Segoe UI" w:cs="Segoe UI"/>
              <w:color w:val="242424"/>
              <w:sz w:val="21"/>
              <w:szCs w:val="21"/>
              <w:shd w:val="clear" w:color="auto" w:fill="FFFFFF"/>
            </w:rPr>
            <w:id w:val="1985893587"/>
            <w14:checkbox>
              <w14:checked w14:val="0"/>
              <w14:checkedState w14:val="2612" w14:font="MS Gothic"/>
              <w14:uncheckedState w14:val="2610" w14:font="MS Gothic"/>
            </w14:checkbox>
          </w:sdtPr>
          <w:sdtEndPr/>
          <w:sdtContent>
            <w:tc>
              <w:tcPr>
                <w:tcW w:w="454" w:type="dxa"/>
              </w:tcPr>
              <w:p w14:paraId="5BB51A93" w14:textId="4162DB31"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56B97F32" w14:textId="012A155D" w:rsidTr="00B46DE6">
        <w:tc>
          <w:tcPr>
            <w:tcW w:w="3969" w:type="dxa"/>
          </w:tcPr>
          <w:p w14:paraId="14D0F574"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Legal name</w:t>
            </w:r>
          </w:p>
        </w:tc>
        <w:sdt>
          <w:sdtPr>
            <w:rPr>
              <w:rFonts w:ascii="Segoe UI" w:hAnsi="Segoe UI" w:cs="Segoe UI"/>
              <w:color w:val="242424"/>
              <w:sz w:val="21"/>
              <w:szCs w:val="21"/>
              <w:shd w:val="clear" w:color="auto" w:fill="FFFFFF"/>
            </w:rPr>
            <w:id w:val="-2000411643"/>
            <w14:checkbox>
              <w14:checked w14:val="0"/>
              <w14:checkedState w14:val="2612" w14:font="MS Gothic"/>
              <w14:uncheckedState w14:val="2610" w14:font="MS Gothic"/>
            </w14:checkbox>
          </w:sdtPr>
          <w:sdtEndPr/>
          <w:sdtContent>
            <w:tc>
              <w:tcPr>
                <w:tcW w:w="454" w:type="dxa"/>
              </w:tcPr>
              <w:p w14:paraId="056A43CC" w14:textId="0E39FA80"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2F6527ED" w14:textId="75E5A14F"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Length of service</w:t>
            </w:r>
          </w:p>
        </w:tc>
        <w:sdt>
          <w:sdtPr>
            <w:rPr>
              <w:rFonts w:ascii="Segoe UI" w:hAnsi="Segoe UI" w:cs="Segoe UI"/>
              <w:color w:val="242424"/>
              <w:sz w:val="21"/>
              <w:szCs w:val="21"/>
              <w:shd w:val="clear" w:color="auto" w:fill="FFFFFF"/>
            </w:rPr>
            <w:id w:val="285167011"/>
            <w14:checkbox>
              <w14:checked w14:val="0"/>
              <w14:checkedState w14:val="2612" w14:font="MS Gothic"/>
              <w14:uncheckedState w14:val="2610" w14:font="MS Gothic"/>
            </w14:checkbox>
          </w:sdtPr>
          <w:sdtEndPr/>
          <w:sdtContent>
            <w:tc>
              <w:tcPr>
                <w:tcW w:w="454" w:type="dxa"/>
              </w:tcPr>
              <w:p w14:paraId="221AAAA7" w14:textId="5F7661AA"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6BD7ADED" w14:textId="10A93855" w:rsidTr="00B46DE6">
        <w:tc>
          <w:tcPr>
            <w:tcW w:w="3969" w:type="dxa"/>
          </w:tcPr>
          <w:p w14:paraId="255181AC"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Local Authority information</w:t>
            </w:r>
          </w:p>
        </w:tc>
        <w:sdt>
          <w:sdtPr>
            <w:rPr>
              <w:rFonts w:ascii="Segoe UI" w:hAnsi="Segoe UI" w:cs="Segoe UI"/>
              <w:color w:val="242424"/>
              <w:sz w:val="21"/>
              <w:szCs w:val="21"/>
              <w:shd w:val="clear" w:color="auto" w:fill="FFFFFF"/>
            </w:rPr>
            <w:id w:val="295044488"/>
            <w14:checkbox>
              <w14:checked w14:val="0"/>
              <w14:checkedState w14:val="2612" w14:font="MS Gothic"/>
              <w14:uncheckedState w14:val="2610" w14:font="MS Gothic"/>
            </w14:checkbox>
          </w:sdtPr>
          <w:sdtEndPr/>
          <w:sdtContent>
            <w:tc>
              <w:tcPr>
                <w:tcW w:w="454" w:type="dxa"/>
              </w:tcPr>
              <w:p w14:paraId="5B2FDEF4" w14:textId="614BC3DC"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42E87B86" w14:textId="391AFB85"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Marital status</w:t>
            </w:r>
          </w:p>
        </w:tc>
        <w:sdt>
          <w:sdtPr>
            <w:rPr>
              <w:rFonts w:ascii="Segoe UI" w:hAnsi="Segoe UI" w:cs="Segoe UI"/>
              <w:color w:val="242424"/>
              <w:sz w:val="21"/>
              <w:szCs w:val="21"/>
              <w:shd w:val="clear" w:color="auto" w:fill="FFFFFF"/>
            </w:rPr>
            <w:id w:val="-1222981365"/>
            <w14:checkbox>
              <w14:checked w14:val="0"/>
              <w14:checkedState w14:val="2612" w14:font="MS Gothic"/>
              <w14:uncheckedState w14:val="2610" w14:font="MS Gothic"/>
            </w14:checkbox>
          </w:sdtPr>
          <w:sdtEndPr/>
          <w:sdtContent>
            <w:tc>
              <w:tcPr>
                <w:tcW w:w="454" w:type="dxa"/>
              </w:tcPr>
              <w:p w14:paraId="244C0C9A" w14:textId="04A0FD21"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475DB379" w14:textId="57E8D5B5" w:rsidTr="00B46DE6">
        <w:tc>
          <w:tcPr>
            <w:tcW w:w="3969" w:type="dxa"/>
          </w:tcPr>
          <w:p w14:paraId="4C384CAA"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Medical information</w:t>
            </w:r>
          </w:p>
        </w:tc>
        <w:sdt>
          <w:sdtPr>
            <w:rPr>
              <w:rFonts w:ascii="Segoe UI" w:hAnsi="Segoe UI" w:cs="Segoe UI"/>
              <w:color w:val="242424"/>
              <w:sz w:val="21"/>
              <w:szCs w:val="21"/>
              <w:shd w:val="clear" w:color="auto" w:fill="FFFFFF"/>
            </w:rPr>
            <w:id w:val="1785612714"/>
            <w14:checkbox>
              <w14:checked w14:val="0"/>
              <w14:checkedState w14:val="2612" w14:font="MS Gothic"/>
              <w14:uncheckedState w14:val="2610" w14:font="MS Gothic"/>
            </w14:checkbox>
          </w:sdtPr>
          <w:sdtEndPr/>
          <w:sdtContent>
            <w:tc>
              <w:tcPr>
                <w:tcW w:w="454" w:type="dxa"/>
              </w:tcPr>
              <w:p w14:paraId="3AFE722B" w14:textId="32A5B414"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26E2016E" w14:textId="03E31DE4"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Mobile phone number</w:t>
            </w:r>
          </w:p>
        </w:tc>
        <w:sdt>
          <w:sdtPr>
            <w:rPr>
              <w:rFonts w:ascii="Segoe UI" w:hAnsi="Segoe UI" w:cs="Segoe UI"/>
              <w:color w:val="242424"/>
              <w:sz w:val="21"/>
              <w:szCs w:val="21"/>
              <w:shd w:val="clear" w:color="auto" w:fill="FFFFFF"/>
            </w:rPr>
            <w:id w:val="1580637249"/>
            <w14:checkbox>
              <w14:checked w14:val="0"/>
              <w14:checkedState w14:val="2612" w14:font="MS Gothic"/>
              <w14:uncheckedState w14:val="2610" w14:font="MS Gothic"/>
            </w14:checkbox>
          </w:sdtPr>
          <w:sdtEndPr/>
          <w:sdtContent>
            <w:tc>
              <w:tcPr>
                <w:tcW w:w="454" w:type="dxa"/>
              </w:tcPr>
              <w:p w14:paraId="42FDF882" w14:textId="6E068DCD"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0757B395" w14:textId="1637C0A5" w:rsidTr="00B46DE6">
        <w:tc>
          <w:tcPr>
            <w:tcW w:w="3969" w:type="dxa"/>
          </w:tcPr>
          <w:p w14:paraId="70BB12FA"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National Insurance number</w:t>
            </w:r>
          </w:p>
        </w:tc>
        <w:sdt>
          <w:sdtPr>
            <w:rPr>
              <w:rFonts w:ascii="Segoe UI" w:hAnsi="Segoe UI" w:cs="Segoe UI"/>
              <w:color w:val="242424"/>
              <w:sz w:val="21"/>
              <w:szCs w:val="21"/>
              <w:shd w:val="clear" w:color="auto" w:fill="FFFFFF"/>
            </w:rPr>
            <w:id w:val="1089042461"/>
            <w14:checkbox>
              <w14:checked w14:val="0"/>
              <w14:checkedState w14:val="2612" w14:font="MS Gothic"/>
              <w14:uncheckedState w14:val="2610" w14:font="MS Gothic"/>
            </w14:checkbox>
          </w:sdtPr>
          <w:sdtEndPr/>
          <w:sdtContent>
            <w:tc>
              <w:tcPr>
                <w:tcW w:w="454" w:type="dxa"/>
              </w:tcPr>
              <w:p w14:paraId="477103E2" w14:textId="19FA1EFC"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53D401D9" w14:textId="695D9D86"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Nationality, ethnicity, religion</w:t>
            </w:r>
          </w:p>
        </w:tc>
        <w:sdt>
          <w:sdtPr>
            <w:rPr>
              <w:rFonts w:ascii="Segoe UI" w:hAnsi="Segoe UI" w:cs="Segoe UI"/>
              <w:color w:val="242424"/>
              <w:sz w:val="21"/>
              <w:szCs w:val="21"/>
              <w:shd w:val="clear" w:color="auto" w:fill="FFFFFF"/>
            </w:rPr>
            <w:id w:val="418759784"/>
            <w14:checkbox>
              <w14:checked w14:val="0"/>
              <w14:checkedState w14:val="2612" w14:font="MS Gothic"/>
              <w14:uncheckedState w14:val="2610" w14:font="MS Gothic"/>
            </w14:checkbox>
          </w:sdtPr>
          <w:sdtEndPr/>
          <w:sdtContent>
            <w:tc>
              <w:tcPr>
                <w:tcW w:w="454" w:type="dxa"/>
              </w:tcPr>
              <w:p w14:paraId="5E084D16" w14:textId="1C072628"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6014700F" w14:textId="7FC2B750" w:rsidTr="00B46DE6">
        <w:tc>
          <w:tcPr>
            <w:tcW w:w="3969" w:type="dxa"/>
          </w:tcPr>
          <w:p w14:paraId="4A911520"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Next of kin</w:t>
            </w:r>
          </w:p>
        </w:tc>
        <w:sdt>
          <w:sdtPr>
            <w:rPr>
              <w:rFonts w:ascii="Segoe UI" w:hAnsi="Segoe UI" w:cs="Segoe UI"/>
              <w:color w:val="242424"/>
              <w:sz w:val="21"/>
              <w:szCs w:val="21"/>
              <w:shd w:val="clear" w:color="auto" w:fill="FFFFFF"/>
            </w:rPr>
            <w:id w:val="956378638"/>
            <w14:checkbox>
              <w14:checked w14:val="0"/>
              <w14:checkedState w14:val="2612" w14:font="MS Gothic"/>
              <w14:uncheckedState w14:val="2610" w14:font="MS Gothic"/>
            </w14:checkbox>
          </w:sdtPr>
          <w:sdtEndPr/>
          <w:sdtContent>
            <w:tc>
              <w:tcPr>
                <w:tcW w:w="454" w:type="dxa"/>
              </w:tcPr>
              <w:p w14:paraId="57EFB52A" w14:textId="2B837A79"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3AE436BB" w14:textId="5B90AAA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NHS Number</w:t>
            </w:r>
          </w:p>
        </w:tc>
        <w:sdt>
          <w:sdtPr>
            <w:rPr>
              <w:rFonts w:ascii="Segoe UI" w:hAnsi="Segoe UI" w:cs="Segoe UI"/>
              <w:color w:val="242424"/>
              <w:sz w:val="21"/>
              <w:szCs w:val="21"/>
              <w:shd w:val="clear" w:color="auto" w:fill="FFFFFF"/>
            </w:rPr>
            <w:id w:val="-1298220656"/>
            <w14:checkbox>
              <w14:checked w14:val="0"/>
              <w14:checkedState w14:val="2612" w14:font="MS Gothic"/>
              <w14:uncheckedState w14:val="2610" w14:font="MS Gothic"/>
            </w14:checkbox>
          </w:sdtPr>
          <w:sdtEndPr/>
          <w:sdtContent>
            <w:tc>
              <w:tcPr>
                <w:tcW w:w="454" w:type="dxa"/>
              </w:tcPr>
              <w:p w14:paraId="3A1621C8" w14:textId="1C1C98AD"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4F7B0B5C" w14:textId="0F03E327" w:rsidTr="00B46DE6">
        <w:tc>
          <w:tcPr>
            <w:tcW w:w="3969" w:type="dxa"/>
          </w:tcPr>
          <w:p w14:paraId="0B1BDE46"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Overseas Visitor status</w:t>
            </w:r>
          </w:p>
        </w:tc>
        <w:sdt>
          <w:sdtPr>
            <w:rPr>
              <w:rFonts w:ascii="Segoe UI" w:hAnsi="Segoe UI" w:cs="Segoe UI"/>
              <w:color w:val="242424"/>
              <w:sz w:val="21"/>
              <w:szCs w:val="21"/>
              <w:shd w:val="clear" w:color="auto" w:fill="FFFFFF"/>
            </w:rPr>
            <w:id w:val="607940349"/>
            <w14:checkbox>
              <w14:checked w14:val="0"/>
              <w14:checkedState w14:val="2612" w14:font="MS Gothic"/>
              <w14:uncheckedState w14:val="2610" w14:font="MS Gothic"/>
            </w14:checkbox>
          </w:sdtPr>
          <w:sdtEndPr/>
          <w:sdtContent>
            <w:tc>
              <w:tcPr>
                <w:tcW w:w="454" w:type="dxa"/>
              </w:tcPr>
              <w:p w14:paraId="090BC3B7" w14:textId="6DFE2E06"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472AC958" w14:textId="0330FAA2"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Passport number and date of expiry</w:t>
            </w:r>
          </w:p>
        </w:tc>
        <w:sdt>
          <w:sdtPr>
            <w:rPr>
              <w:rFonts w:ascii="Segoe UI" w:hAnsi="Segoe UI" w:cs="Segoe UI"/>
              <w:color w:val="242424"/>
              <w:sz w:val="21"/>
              <w:szCs w:val="21"/>
              <w:shd w:val="clear" w:color="auto" w:fill="FFFFFF"/>
            </w:rPr>
            <w:id w:val="540251940"/>
            <w14:checkbox>
              <w14:checked w14:val="0"/>
              <w14:checkedState w14:val="2612" w14:font="MS Gothic"/>
              <w14:uncheckedState w14:val="2610" w14:font="MS Gothic"/>
            </w14:checkbox>
          </w:sdtPr>
          <w:sdtEndPr/>
          <w:sdtContent>
            <w:tc>
              <w:tcPr>
                <w:tcW w:w="454" w:type="dxa"/>
              </w:tcPr>
              <w:p w14:paraId="7575C59C" w14:textId="46C95118"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580CD451" w14:textId="48D5E65A" w:rsidTr="00B46DE6">
        <w:tc>
          <w:tcPr>
            <w:tcW w:w="3969" w:type="dxa"/>
          </w:tcPr>
          <w:p w14:paraId="3E6FB2D2"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Photograph/image/voice</w:t>
            </w:r>
          </w:p>
        </w:tc>
        <w:sdt>
          <w:sdtPr>
            <w:rPr>
              <w:rFonts w:ascii="Segoe UI" w:hAnsi="Segoe UI" w:cs="Segoe UI"/>
              <w:color w:val="242424"/>
              <w:sz w:val="21"/>
              <w:szCs w:val="21"/>
              <w:shd w:val="clear" w:color="auto" w:fill="FFFFFF"/>
            </w:rPr>
            <w:id w:val="1177703190"/>
            <w14:checkbox>
              <w14:checked w14:val="0"/>
              <w14:checkedState w14:val="2612" w14:font="MS Gothic"/>
              <w14:uncheckedState w14:val="2610" w14:font="MS Gothic"/>
            </w14:checkbox>
          </w:sdtPr>
          <w:sdtEndPr/>
          <w:sdtContent>
            <w:tc>
              <w:tcPr>
                <w:tcW w:w="454" w:type="dxa"/>
              </w:tcPr>
              <w:p w14:paraId="0D13B707" w14:textId="4B38939D"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5E2BF96E" w14:textId="1C6FEE3F"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Pupil Premium information</w:t>
            </w:r>
          </w:p>
        </w:tc>
        <w:sdt>
          <w:sdtPr>
            <w:rPr>
              <w:rFonts w:ascii="Segoe UI" w:hAnsi="Segoe UI" w:cs="Segoe UI"/>
              <w:color w:val="242424"/>
              <w:sz w:val="21"/>
              <w:szCs w:val="21"/>
              <w:shd w:val="clear" w:color="auto" w:fill="FFFFFF"/>
            </w:rPr>
            <w:id w:val="1752237319"/>
            <w14:checkbox>
              <w14:checked w14:val="0"/>
              <w14:checkedState w14:val="2612" w14:font="MS Gothic"/>
              <w14:uncheckedState w14:val="2610" w14:font="MS Gothic"/>
            </w14:checkbox>
          </w:sdtPr>
          <w:sdtEndPr/>
          <w:sdtContent>
            <w:tc>
              <w:tcPr>
                <w:tcW w:w="454" w:type="dxa"/>
              </w:tcPr>
              <w:p w14:paraId="6FDD15FB" w14:textId="17E9F655"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72B0235A" w14:textId="1731A3A5" w:rsidTr="00B46DE6">
        <w:tc>
          <w:tcPr>
            <w:tcW w:w="3969" w:type="dxa"/>
          </w:tcPr>
          <w:p w14:paraId="7F39FBB7"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QTS status and award date</w:t>
            </w:r>
          </w:p>
        </w:tc>
        <w:sdt>
          <w:sdtPr>
            <w:rPr>
              <w:rFonts w:ascii="Segoe UI" w:hAnsi="Segoe UI" w:cs="Segoe UI"/>
              <w:color w:val="242424"/>
              <w:sz w:val="21"/>
              <w:szCs w:val="21"/>
              <w:shd w:val="clear" w:color="auto" w:fill="FFFFFF"/>
            </w:rPr>
            <w:id w:val="-1215424322"/>
            <w14:checkbox>
              <w14:checked w14:val="0"/>
              <w14:checkedState w14:val="2612" w14:font="MS Gothic"/>
              <w14:uncheckedState w14:val="2610" w14:font="MS Gothic"/>
            </w14:checkbox>
          </w:sdtPr>
          <w:sdtEndPr/>
          <w:sdtContent>
            <w:tc>
              <w:tcPr>
                <w:tcW w:w="454" w:type="dxa"/>
              </w:tcPr>
              <w:p w14:paraId="49E11A54" w14:textId="5483DC8E"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6E7AA8F1" w14:textId="2C54BCF0"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Qualifications</w:t>
            </w:r>
          </w:p>
        </w:tc>
        <w:sdt>
          <w:sdtPr>
            <w:rPr>
              <w:rFonts w:ascii="Segoe UI" w:hAnsi="Segoe UI" w:cs="Segoe UI"/>
              <w:color w:val="242424"/>
              <w:sz w:val="21"/>
              <w:szCs w:val="21"/>
              <w:shd w:val="clear" w:color="auto" w:fill="FFFFFF"/>
            </w:rPr>
            <w:id w:val="188191173"/>
            <w14:checkbox>
              <w14:checked w14:val="0"/>
              <w14:checkedState w14:val="2612" w14:font="MS Gothic"/>
              <w14:uncheckedState w14:val="2610" w14:font="MS Gothic"/>
            </w14:checkbox>
          </w:sdtPr>
          <w:sdtEndPr/>
          <w:sdtContent>
            <w:tc>
              <w:tcPr>
                <w:tcW w:w="454" w:type="dxa"/>
              </w:tcPr>
              <w:p w14:paraId="31BCA044" w14:textId="4B250086"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5FEF03A4" w14:textId="78610007" w:rsidTr="00B46DE6">
        <w:tc>
          <w:tcPr>
            <w:tcW w:w="3969" w:type="dxa"/>
          </w:tcPr>
          <w:p w14:paraId="6A4932FF"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Reason for leaving</w:t>
            </w:r>
          </w:p>
        </w:tc>
        <w:sdt>
          <w:sdtPr>
            <w:rPr>
              <w:rFonts w:ascii="Segoe UI" w:hAnsi="Segoe UI" w:cs="Segoe UI"/>
              <w:color w:val="242424"/>
              <w:sz w:val="21"/>
              <w:szCs w:val="21"/>
              <w:shd w:val="clear" w:color="auto" w:fill="FFFFFF"/>
            </w:rPr>
            <w:id w:val="-1170949903"/>
            <w14:checkbox>
              <w14:checked w14:val="0"/>
              <w14:checkedState w14:val="2612" w14:font="MS Gothic"/>
              <w14:uncheckedState w14:val="2610" w14:font="MS Gothic"/>
            </w14:checkbox>
          </w:sdtPr>
          <w:sdtEndPr/>
          <w:sdtContent>
            <w:tc>
              <w:tcPr>
                <w:tcW w:w="454" w:type="dxa"/>
              </w:tcPr>
              <w:p w14:paraId="618C8921" w14:textId="574C8FE4"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153651DB" w14:textId="7049FD6F"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Registration group</w:t>
            </w:r>
          </w:p>
        </w:tc>
        <w:sdt>
          <w:sdtPr>
            <w:rPr>
              <w:rFonts w:ascii="Segoe UI" w:hAnsi="Segoe UI" w:cs="Segoe UI"/>
              <w:color w:val="242424"/>
              <w:sz w:val="21"/>
              <w:szCs w:val="21"/>
              <w:shd w:val="clear" w:color="auto" w:fill="FFFFFF"/>
            </w:rPr>
            <w:id w:val="-886877376"/>
            <w14:checkbox>
              <w14:checked w14:val="0"/>
              <w14:checkedState w14:val="2612" w14:font="MS Gothic"/>
              <w14:uncheckedState w14:val="2610" w14:font="MS Gothic"/>
            </w14:checkbox>
          </w:sdtPr>
          <w:sdtEndPr/>
          <w:sdtContent>
            <w:tc>
              <w:tcPr>
                <w:tcW w:w="454" w:type="dxa"/>
              </w:tcPr>
              <w:p w14:paraId="4647E4FA" w14:textId="121AFE81"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53679D6D" w14:textId="0FB61A3F" w:rsidTr="00B46DE6">
        <w:tc>
          <w:tcPr>
            <w:tcW w:w="3969" w:type="dxa"/>
          </w:tcPr>
          <w:p w14:paraId="6F6B968C"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Relationship to pupil</w:t>
            </w:r>
          </w:p>
        </w:tc>
        <w:sdt>
          <w:sdtPr>
            <w:rPr>
              <w:rFonts w:ascii="Segoe UI" w:hAnsi="Segoe UI" w:cs="Segoe UI"/>
              <w:color w:val="242424"/>
              <w:sz w:val="21"/>
              <w:szCs w:val="21"/>
              <w:shd w:val="clear" w:color="auto" w:fill="FFFFFF"/>
            </w:rPr>
            <w:id w:val="1463843422"/>
            <w14:checkbox>
              <w14:checked w14:val="0"/>
              <w14:checkedState w14:val="2612" w14:font="MS Gothic"/>
              <w14:uncheckedState w14:val="2610" w14:font="MS Gothic"/>
            </w14:checkbox>
          </w:sdtPr>
          <w:sdtEndPr/>
          <w:sdtContent>
            <w:tc>
              <w:tcPr>
                <w:tcW w:w="454" w:type="dxa"/>
              </w:tcPr>
              <w:p w14:paraId="5BC6ED4E" w14:textId="51FC2C04"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0D7B6F40" w14:textId="63EED0A3"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Safeguarding</w:t>
            </w:r>
          </w:p>
        </w:tc>
        <w:sdt>
          <w:sdtPr>
            <w:rPr>
              <w:rFonts w:ascii="Segoe UI" w:hAnsi="Segoe UI" w:cs="Segoe UI"/>
              <w:color w:val="242424"/>
              <w:sz w:val="21"/>
              <w:szCs w:val="21"/>
              <w:shd w:val="clear" w:color="auto" w:fill="FFFFFF"/>
            </w:rPr>
            <w:id w:val="1631894240"/>
            <w14:checkbox>
              <w14:checked w14:val="0"/>
              <w14:checkedState w14:val="2612" w14:font="MS Gothic"/>
              <w14:uncheckedState w14:val="2610" w14:font="MS Gothic"/>
            </w14:checkbox>
          </w:sdtPr>
          <w:sdtEndPr/>
          <w:sdtContent>
            <w:tc>
              <w:tcPr>
                <w:tcW w:w="454" w:type="dxa"/>
              </w:tcPr>
              <w:p w14:paraId="440AF06A" w14:textId="3E0FD827"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15895F6D" w14:textId="10BECE97" w:rsidTr="00B46DE6">
        <w:tc>
          <w:tcPr>
            <w:tcW w:w="3969" w:type="dxa"/>
          </w:tcPr>
          <w:p w14:paraId="490F3AC2"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Salary and benefits</w:t>
            </w:r>
          </w:p>
        </w:tc>
        <w:sdt>
          <w:sdtPr>
            <w:rPr>
              <w:rFonts w:ascii="Segoe UI" w:hAnsi="Segoe UI" w:cs="Segoe UI"/>
              <w:color w:val="242424"/>
              <w:sz w:val="21"/>
              <w:szCs w:val="21"/>
              <w:shd w:val="clear" w:color="auto" w:fill="FFFFFF"/>
            </w:rPr>
            <w:id w:val="-944003469"/>
            <w14:checkbox>
              <w14:checked w14:val="0"/>
              <w14:checkedState w14:val="2612" w14:font="MS Gothic"/>
              <w14:uncheckedState w14:val="2610" w14:font="MS Gothic"/>
            </w14:checkbox>
          </w:sdtPr>
          <w:sdtEndPr/>
          <w:sdtContent>
            <w:tc>
              <w:tcPr>
                <w:tcW w:w="454" w:type="dxa"/>
              </w:tcPr>
              <w:p w14:paraId="77901F75" w14:textId="523166AD"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684E0E59" w14:textId="35256B3F"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Salutation</w:t>
            </w:r>
          </w:p>
        </w:tc>
        <w:sdt>
          <w:sdtPr>
            <w:rPr>
              <w:rFonts w:ascii="Segoe UI" w:hAnsi="Segoe UI" w:cs="Segoe UI"/>
              <w:color w:val="242424"/>
              <w:sz w:val="21"/>
              <w:szCs w:val="21"/>
              <w:shd w:val="clear" w:color="auto" w:fill="FFFFFF"/>
            </w:rPr>
            <w:id w:val="29922007"/>
            <w14:checkbox>
              <w14:checked w14:val="0"/>
              <w14:checkedState w14:val="2612" w14:font="MS Gothic"/>
              <w14:uncheckedState w14:val="2610" w14:font="MS Gothic"/>
            </w14:checkbox>
          </w:sdtPr>
          <w:sdtEndPr/>
          <w:sdtContent>
            <w:tc>
              <w:tcPr>
                <w:tcW w:w="454" w:type="dxa"/>
              </w:tcPr>
              <w:p w14:paraId="62AB9D3F" w14:textId="5417AB3B"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3E678ECB" w14:textId="5724D0BC" w:rsidTr="00B46DE6">
        <w:tc>
          <w:tcPr>
            <w:tcW w:w="3969" w:type="dxa"/>
          </w:tcPr>
          <w:p w14:paraId="521E8C13"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School details</w:t>
            </w:r>
          </w:p>
        </w:tc>
        <w:sdt>
          <w:sdtPr>
            <w:rPr>
              <w:rFonts w:ascii="Segoe UI" w:hAnsi="Segoe UI" w:cs="Segoe UI"/>
              <w:color w:val="242424"/>
              <w:sz w:val="21"/>
              <w:szCs w:val="21"/>
              <w:shd w:val="clear" w:color="auto" w:fill="FFFFFF"/>
            </w:rPr>
            <w:id w:val="-131024739"/>
            <w14:checkbox>
              <w14:checked w14:val="0"/>
              <w14:checkedState w14:val="2612" w14:font="MS Gothic"/>
              <w14:uncheckedState w14:val="2610" w14:font="MS Gothic"/>
            </w14:checkbox>
          </w:sdtPr>
          <w:sdtEndPr/>
          <w:sdtContent>
            <w:tc>
              <w:tcPr>
                <w:tcW w:w="454" w:type="dxa"/>
              </w:tcPr>
              <w:p w14:paraId="24463DC3" w14:textId="4C3CD0CA"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78F08692" w14:textId="2511506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SEND information</w:t>
            </w:r>
          </w:p>
        </w:tc>
        <w:sdt>
          <w:sdtPr>
            <w:rPr>
              <w:rFonts w:ascii="Segoe UI" w:hAnsi="Segoe UI" w:cs="Segoe UI"/>
              <w:color w:val="242424"/>
              <w:sz w:val="21"/>
              <w:szCs w:val="21"/>
              <w:shd w:val="clear" w:color="auto" w:fill="FFFFFF"/>
            </w:rPr>
            <w:id w:val="1445037333"/>
            <w14:checkbox>
              <w14:checked w14:val="0"/>
              <w14:checkedState w14:val="2612" w14:font="MS Gothic"/>
              <w14:uncheckedState w14:val="2610" w14:font="MS Gothic"/>
            </w14:checkbox>
          </w:sdtPr>
          <w:sdtEndPr/>
          <w:sdtContent>
            <w:tc>
              <w:tcPr>
                <w:tcW w:w="454" w:type="dxa"/>
              </w:tcPr>
              <w:p w14:paraId="2365CB65" w14:textId="6D03920C"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48B2007C" w14:textId="3176FC97" w:rsidTr="00B46DE6">
        <w:tc>
          <w:tcPr>
            <w:tcW w:w="3969" w:type="dxa"/>
          </w:tcPr>
          <w:p w14:paraId="25DDD00C"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Services Child information</w:t>
            </w:r>
          </w:p>
        </w:tc>
        <w:sdt>
          <w:sdtPr>
            <w:rPr>
              <w:rFonts w:ascii="Segoe UI" w:hAnsi="Segoe UI" w:cs="Segoe UI"/>
              <w:color w:val="242424"/>
              <w:sz w:val="21"/>
              <w:szCs w:val="21"/>
              <w:shd w:val="clear" w:color="auto" w:fill="FFFFFF"/>
            </w:rPr>
            <w:id w:val="-1190910739"/>
            <w14:checkbox>
              <w14:checked w14:val="0"/>
              <w14:checkedState w14:val="2612" w14:font="MS Gothic"/>
              <w14:uncheckedState w14:val="2610" w14:font="MS Gothic"/>
            </w14:checkbox>
          </w:sdtPr>
          <w:sdtEndPr/>
          <w:sdtContent>
            <w:tc>
              <w:tcPr>
                <w:tcW w:w="454" w:type="dxa"/>
              </w:tcPr>
              <w:p w14:paraId="0457FB2A" w14:textId="5422BC55"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49832F14" w14:textId="70478F79"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Sexuality</w:t>
            </w:r>
          </w:p>
        </w:tc>
        <w:sdt>
          <w:sdtPr>
            <w:rPr>
              <w:rFonts w:ascii="Segoe UI" w:hAnsi="Segoe UI" w:cs="Segoe UI"/>
              <w:color w:val="242424"/>
              <w:sz w:val="21"/>
              <w:szCs w:val="21"/>
              <w:shd w:val="clear" w:color="auto" w:fill="FFFFFF"/>
            </w:rPr>
            <w:id w:val="2047709564"/>
            <w14:checkbox>
              <w14:checked w14:val="0"/>
              <w14:checkedState w14:val="2612" w14:font="MS Gothic"/>
              <w14:uncheckedState w14:val="2610" w14:font="MS Gothic"/>
            </w14:checkbox>
          </w:sdtPr>
          <w:sdtEndPr/>
          <w:sdtContent>
            <w:tc>
              <w:tcPr>
                <w:tcW w:w="454" w:type="dxa"/>
              </w:tcPr>
              <w:p w14:paraId="6F5DFCBD" w14:textId="4DE5CFC5"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2172275B" w14:textId="37CC0481" w:rsidTr="00B46DE6">
        <w:tc>
          <w:tcPr>
            <w:tcW w:w="3969" w:type="dxa"/>
          </w:tcPr>
          <w:p w14:paraId="6FC9764D"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Socio-economic information</w:t>
            </w:r>
          </w:p>
        </w:tc>
        <w:sdt>
          <w:sdtPr>
            <w:rPr>
              <w:rFonts w:ascii="Segoe UI" w:hAnsi="Segoe UI" w:cs="Segoe UI"/>
              <w:color w:val="242424"/>
              <w:sz w:val="21"/>
              <w:szCs w:val="21"/>
              <w:shd w:val="clear" w:color="auto" w:fill="FFFFFF"/>
            </w:rPr>
            <w:id w:val="-512231003"/>
            <w14:checkbox>
              <w14:checked w14:val="0"/>
              <w14:checkedState w14:val="2612" w14:font="MS Gothic"/>
              <w14:uncheckedState w14:val="2610" w14:font="MS Gothic"/>
            </w14:checkbox>
          </w:sdtPr>
          <w:sdtEndPr/>
          <w:sdtContent>
            <w:tc>
              <w:tcPr>
                <w:tcW w:w="454" w:type="dxa"/>
              </w:tcPr>
              <w:p w14:paraId="325D2721" w14:textId="3A2D322B"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1ECC5F56" w14:textId="20C7F70B"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Starting date</w:t>
            </w:r>
          </w:p>
        </w:tc>
        <w:sdt>
          <w:sdtPr>
            <w:rPr>
              <w:rFonts w:ascii="Segoe UI" w:hAnsi="Segoe UI" w:cs="Segoe UI"/>
              <w:color w:val="242424"/>
              <w:sz w:val="21"/>
              <w:szCs w:val="21"/>
              <w:shd w:val="clear" w:color="auto" w:fill="FFFFFF"/>
            </w:rPr>
            <w:id w:val="146870685"/>
            <w14:checkbox>
              <w14:checked w14:val="0"/>
              <w14:checkedState w14:val="2612" w14:font="MS Gothic"/>
              <w14:uncheckedState w14:val="2610" w14:font="MS Gothic"/>
            </w14:checkbox>
          </w:sdtPr>
          <w:sdtEndPr/>
          <w:sdtContent>
            <w:tc>
              <w:tcPr>
                <w:tcW w:w="454" w:type="dxa"/>
              </w:tcPr>
              <w:p w14:paraId="1F685731" w14:textId="0471075A"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4C688119" w14:textId="30153276" w:rsidTr="00B46DE6">
        <w:tc>
          <w:tcPr>
            <w:tcW w:w="3969" w:type="dxa"/>
          </w:tcPr>
          <w:p w14:paraId="335CA1FB"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Subjects studied</w:t>
            </w:r>
          </w:p>
        </w:tc>
        <w:sdt>
          <w:sdtPr>
            <w:rPr>
              <w:rFonts w:ascii="Segoe UI" w:hAnsi="Segoe UI" w:cs="Segoe UI"/>
              <w:color w:val="242424"/>
              <w:sz w:val="21"/>
              <w:szCs w:val="21"/>
              <w:shd w:val="clear" w:color="auto" w:fill="FFFFFF"/>
            </w:rPr>
            <w:id w:val="-1378167170"/>
            <w14:checkbox>
              <w14:checked w14:val="0"/>
              <w14:checkedState w14:val="2612" w14:font="MS Gothic"/>
              <w14:uncheckedState w14:val="2610" w14:font="MS Gothic"/>
            </w14:checkbox>
          </w:sdtPr>
          <w:sdtEndPr/>
          <w:sdtContent>
            <w:tc>
              <w:tcPr>
                <w:tcW w:w="454" w:type="dxa"/>
              </w:tcPr>
              <w:p w14:paraId="47A02F70" w14:textId="3B16987F"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03BEDE73" w14:textId="4AF22C74"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Subjects taught</w:t>
            </w:r>
          </w:p>
        </w:tc>
        <w:sdt>
          <w:sdtPr>
            <w:rPr>
              <w:rFonts w:ascii="Segoe UI" w:hAnsi="Segoe UI" w:cs="Segoe UI"/>
              <w:color w:val="242424"/>
              <w:sz w:val="21"/>
              <w:szCs w:val="21"/>
              <w:shd w:val="clear" w:color="auto" w:fill="FFFFFF"/>
            </w:rPr>
            <w:id w:val="-26806349"/>
            <w14:checkbox>
              <w14:checked w14:val="0"/>
              <w14:checkedState w14:val="2612" w14:font="MS Gothic"/>
              <w14:uncheckedState w14:val="2610" w14:font="MS Gothic"/>
            </w14:checkbox>
          </w:sdtPr>
          <w:sdtEndPr/>
          <w:sdtContent>
            <w:tc>
              <w:tcPr>
                <w:tcW w:w="454" w:type="dxa"/>
              </w:tcPr>
              <w:p w14:paraId="5D711884" w14:textId="0285D382"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2235A754" w14:textId="7553818E" w:rsidTr="00B46DE6">
        <w:tc>
          <w:tcPr>
            <w:tcW w:w="3969" w:type="dxa"/>
          </w:tcPr>
          <w:p w14:paraId="602D7312"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Surname</w:t>
            </w:r>
          </w:p>
        </w:tc>
        <w:sdt>
          <w:sdtPr>
            <w:rPr>
              <w:rFonts w:ascii="Segoe UI" w:hAnsi="Segoe UI" w:cs="Segoe UI"/>
              <w:color w:val="242424"/>
              <w:sz w:val="21"/>
              <w:szCs w:val="21"/>
              <w:shd w:val="clear" w:color="auto" w:fill="FFFFFF"/>
            </w:rPr>
            <w:id w:val="21208821"/>
            <w14:checkbox>
              <w14:checked w14:val="0"/>
              <w14:checkedState w14:val="2612" w14:font="MS Gothic"/>
              <w14:uncheckedState w14:val="2610" w14:font="MS Gothic"/>
            </w14:checkbox>
          </w:sdtPr>
          <w:sdtEndPr/>
          <w:sdtContent>
            <w:tc>
              <w:tcPr>
                <w:tcW w:w="454" w:type="dxa"/>
              </w:tcPr>
              <w:p w14:paraId="21E817B4" w14:textId="6CE50332"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4AA47552" w14:textId="57EFB463"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Surname (former)</w:t>
            </w:r>
          </w:p>
        </w:tc>
        <w:sdt>
          <w:sdtPr>
            <w:rPr>
              <w:rFonts w:ascii="Segoe UI" w:hAnsi="Segoe UI" w:cs="Segoe UI"/>
              <w:color w:val="242424"/>
              <w:sz w:val="21"/>
              <w:szCs w:val="21"/>
              <w:shd w:val="clear" w:color="auto" w:fill="FFFFFF"/>
            </w:rPr>
            <w:id w:val="-971055889"/>
            <w14:checkbox>
              <w14:checked w14:val="0"/>
              <w14:checkedState w14:val="2612" w14:font="MS Gothic"/>
              <w14:uncheckedState w14:val="2610" w14:font="MS Gothic"/>
            </w14:checkbox>
          </w:sdtPr>
          <w:sdtEndPr/>
          <w:sdtContent>
            <w:tc>
              <w:tcPr>
                <w:tcW w:w="454" w:type="dxa"/>
              </w:tcPr>
              <w:p w14:paraId="34919F21" w14:textId="1884CFF3"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1D45821F" w14:textId="189B6807" w:rsidTr="00B46DE6">
        <w:tc>
          <w:tcPr>
            <w:tcW w:w="3969" w:type="dxa"/>
          </w:tcPr>
          <w:p w14:paraId="7F610180"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Surname (legal)</w:t>
            </w:r>
          </w:p>
        </w:tc>
        <w:sdt>
          <w:sdtPr>
            <w:rPr>
              <w:rFonts w:ascii="Segoe UI" w:hAnsi="Segoe UI" w:cs="Segoe UI"/>
              <w:color w:val="242424"/>
              <w:sz w:val="21"/>
              <w:szCs w:val="21"/>
              <w:shd w:val="clear" w:color="auto" w:fill="FFFFFF"/>
            </w:rPr>
            <w:id w:val="1895392365"/>
            <w14:checkbox>
              <w14:checked w14:val="0"/>
              <w14:checkedState w14:val="2612" w14:font="MS Gothic"/>
              <w14:uncheckedState w14:val="2610" w14:font="MS Gothic"/>
            </w14:checkbox>
          </w:sdtPr>
          <w:sdtEndPr/>
          <w:sdtContent>
            <w:tc>
              <w:tcPr>
                <w:tcW w:w="454" w:type="dxa"/>
              </w:tcPr>
              <w:p w14:paraId="38301B11" w14:textId="28B884CF"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47839059" w14:textId="7578D92A"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Surname (preferred)</w:t>
            </w:r>
          </w:p>
        </w:tc>
        <w:sdt>
          <w:sdtPr>
            <w:rPr>
              <w:rFonts w:ascii="Segoe UI" w:hAnsi="Segoe UI" w:cs="Segoe UI"/>
              <w:color w:val="242424"/>
              <w:sz w:val="21"/>
              <w:szCs w:val="21"/>
              <w:shd w:val="clear" w:color="auto" w:fill="FFFFFF"/>
            </w:rPr>
            <w:id w:val="1951663762"/>
            <w14:checkbox>
              <w14:checked w14:val="0"/>
              <w14:checkedState w14:val="2612" w14:font="MS Gothic"/>
              <w14:uncheckedState w14:val="2610" w14:font="MS Gothic"/>
            </w14:checkbox>
          </w:sdtPr>
          <w:sdtEndPr/>
          <w:sdtContent>
            <w:tc>
              <w:tcPr>
                <w:tcW w:w="454" w:type="dxa"/>
              </w:tcPr>
              <w:p w14:paraId="7F70ACFB" w14:textId="302A1458"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3EAF41BB" w14:textId="1B72C136" w:rsidTr="00B46DE6">
        <w:tc>
          <w:tcPr>
            <w:tcW w:w="3969" w:type="dxa"/>
          </w:tcPr>
          <w:p w14:paraId="0E9DA64C"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Tax code</w:t>
            </w:r>
          </w:p>
        </w:tc>
        <w:sdt>
          <w:sdtPr>
            <w:rPr>
              <w:rFonts w:ascii="Segoe UI" w:hAnsi="Segoe UI" w:cs="Segoe UI"/>
              <w:color w:val="242424"/>
              <w:sz w:val="21"/>
              <w:szCs w:val="21"/>
              <w:shd w:val="clear" w:color="auto" w:fill="FFFFFF"/>
            </w:rPr>
            <w:id w:val="-193464223"/>
            <w14:checkbox>
              <w14:checked w14:val="0"/>
              <w14:checkedState w14:val="2612" w14:font="MS Gothic"/>
              <w14:uncheckedState w14:val="2610" w14:font="MS Gothic"/>
            </w14:checkbox>
          </w:sdtPr>
          <w:sdtEndPr/>
          <w:sdtContent>
            <w:tc>
              <w:tcPr>
                <w:tcW w:w="454" w:type="dxa"/>
              </w:tcPr>
              <w:p w14:paraId="5C7E06BE" w14:textId="49CBC58D"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51016C94" w14:textId="528BE932"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Teacher Reference Number (TRN)</w:t>
            </w:r>
          </w:p>
        </w:tc>
        <w:sdt>
          <w:sdtPr>
            <w:rPr>
              <w:rFonts w:ascii="Segoe UI" w:hAnsi="Segoe UI" w:cs="Segoe UI"/>
              <w:color w:val="242424"/>
              <w:sz w:val="21"/>
              <w:szCs w:val="21"/>
              <w:shd w:val="clear" w:color="auto" w:fill="FFFFFF"/>
            </w:rPr>
            <w:id w:val="-1296745901"/>
            <w14:checkbox>
              <w14:checked w14:val="0"/>
              <w14:checkedState w14:val="2612" w14:font="MS Gothic"/>
              <w14:uncheckedState w14:val="2610" w14:font="MS Gothic"/>
            </w14:checkbox>
          </w:sdtPr>
          <w:sdtEndPr/>
          <w:sdtContent>
            <w:tc>
              <w:tcPr>
                <w:tcW w:w="454" w:type="dxa"/>
              </w:tcPr>
              <w:p w14:paraId="10475F0A" w14:textId="6984C955"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26B7D08F" w14:textId="1FA2D798" w:rsidTr="00B46DE6">
        <w:tc>
          <w:tcPr>
            <w:tcW w:w="3969" w:type="dxa"/>
          </w:tcPr>
          <w:p w14:paraId="64798636"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Telephone number</w:t>
            </w:r>
          </w:p>
        </w:tc>
        <w:sdt>
          <w:sdtPr>
            <w:rPr>
              <w:rFonts w:ascii="Segoe UI" w:hAnsi="Segoe UI" w:cs="Segoe UI"/>
              <w:color w:val="242424"/>
              <w:sz w:val="21"/>
              <w:szCs w:val="21"/>
              <w:shd w:val="clear" w:color="auto" w:fill="FFFFFF"/>
            </w:rPr>
            <w:id w:val="-7612917"/>
            <w14:checkbox>
              <w14:checked w14:val="0"/>
              <w14:checkedState w14:val="2612" w14:font="MS Gothic"/>
              <w14:uncheckedState w14:val="2610" w14:font="MS Gothic"/>
            </w14:checkbox>
          </w:sdtPr>
          <w:sdtEndPr/>
          <w:sdtContent>
            <w:tc>
              <w:tcPr>
                <w:tcW w:w="454" w:type="dxa"/>
              </w:tcPr>
              <w:p w14:paraId="6A48A17B" w14:textId="29668F96"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251EB94F" w14:textId="52DFAEFA"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Unique Pupil Number (UPN)</w:t>
            </w:r>
          </w:p>
        </w:tc>
        <w:sdt>
          <w:sdtPr>
            <w:rPr>
              <w:rFonts w:ascii="Segoe UI" w:hAnsi="Segoe UI" w:cs="Segoe UI"/>
              <w:color w:val="242424"/>
              <w:sz w:val="21"/>
              <w:szCs w:val="21"/>
              <w:shd w:val="clear" w:color="auto" w:fill="FFFFFF"/>
            </w:rPr>
            <w:id w:val="1280914545"/>
            <w14:checkbox>
              <w14:checked w14:val="0"/>
              <w14:checkedState w14:val="2612" w14:font="MS Gothic"/>
              <w14:uncheckedState w14:val="2610" w14:font="MS Gothic"/>
            </w14:checkbox>
          </w:sdtPr>
          <w:sdtEndPr/>
          <w:sdtContent>
            <w:tc>
              <w:tcPr>
                <w:tcW w:w="454" w:type="dxa"/>
              </w:tcPr>
              <w:p w14:paraId="54F05B87" w14:textId="177BE84E"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CF3CB3" w14:paraId="505ECE98" w14:textId="33B88EC5" w:rsidTr="00B46DE6">
        <w:tc>
          <w:tcPr>
            <w:tcW w:w="3969" w:type="dxa"/>
          </w:tcPr>
          <w:p w14:paraId="74C8D503"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Work Experience</w:t>
            </w:r>
          </w:p>
        </w:tc>
        <w:sdt>
          <w:sdtPr>
            <w:rPr>
              <w:rFonts w:ascii="Segoe UI" w:hAnsi="Segoe UI" w:cs="Segoe UI"/>
              <w:color w:val="242424"/>
              <w:sz w:val="21"/>
              <w:szCs w:val="21"/>
              <w:shd w:val="clear" w:color="auto" w:fill="FFFFFF"/>
            </w:rPr>
            <w:id w:val="-768307716"/>
            <w14:checkbox>
              <w14:checked w14:val="0"/>
              <w14:checkedState w14:val="2612" w14:font="MS Gothic"/>
              <w14:uncheckedState w14:val="2610" w14:font="MS Gothic"/>
            </w14:checkbox>
          </w:sdtPr>
          <w:sdtEndPr/>
          <w:sdtContent>
            <w:tc>
              <w:tcPr>
                <w:tcW w:w="454" w:type="dxa"/>
              </w:tcPr>
              <w:p w14:paraId="5A484BA4" w14:textId="42A8EDCA"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57A0D6D7" w14:textId="18CF0D92"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Working patterns and hours worked</w:t>
            </w:r>
          </w:p>
        </w:tc>
        <w:sdt>
          <w:sdtPr>
            <w:rPr>
              <w:rFonts w:ascii="Segoe UI" w:hAnsi="Segoe UI" w:cs="Segoe UI"/>
              <w:color w:val="242424"/>
              <w:sz w:val="21"/>
              <w:szCs w:val="21"/>
              <w:shd w:val="clear" w:color="auto" w:fill="FFFFFF"/>
            </w:rPr>
            <w:id w:val="253176866"/>
            <w14:checkbox>
              <w14:checked w14:val="0"/>
              <w14:checkedState w14:val="2612" w14:font="MS Gothic"/>
              <w14:uncheckedState w14:val="2610" w14:font="MS Gothic"/>
            </w14:checkbox>
          </w:sdtPr>
          <w:sdtEndPr/>
          <w:sdtContent>
            <w:tc>
              <w:tcPr>
                <w:tcW w:w="454" w:type="dxa"/>
              </w:tcPr>
              <w:p w14:paraId="33ABC277" w14:textId="2FFC5DEA"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F76D70" w:rsidRPr="004E76DC" w14:paraId="7B94B7AC" w14:textId="188CAD79" w:rsidTr="00B46DE6">
        <w:tc>
          <w:tcPr>
            <w:tcW w:w="3969" w:type="dxa"/>
          </w:tcPr>
          <w:p w14:paraId="60288AEA" w14:textId="77777777" w:rsidR="00F76D70" w:rsidRPr="00CF3CB3" w:rsidRDefault="00F76D70" w:rsidP="00F76D70">
            <w:pPr>
              <w:rPr>
                <w:rFonts w:ascii="Segoe UI" w:hAnsi="Segoe UI" w:cs="Segoe UI"/>
                <w:color w:val="242424"/>
                <w:sz w:val="21"/>
                <w:szCs w:val="21"/>
              </w:rPr>
            </w:pPr>
            <w:r w:rsidRPr="00CF3CB3">
              <w:rPr>
                <w:rFonts w:ascii="Segoe UI" w:hAnsi="Segoe UI" w:cs="Segoe UI"/>
                <w:color w:val="242424"/>
                <w:sz w:val="21"/>
                <w:szCs w:val="21"/>
                <w:shd w:val="clear" w:color="auto" w:fill="FFFFFF"/>
              </w:rPr>
              <w:t>Year group</w:t>
            </w:r>
          </w:p>
        </w:tc>
        <w:sdt>
          <w:sdtPr>
            <w:rPr>
              <w:rFonts w:ascii="Segoe UI" w:hAnsi="Segoe UI" w:cs="Segoe UI"/>
              <w:color w:val="242424"/>
              <w:sz w:val="21"/>
              <w:szCs w:val="21"/>
              <w:shd w:val="clear" w:color="auto" w:fill="FFFFFF"/>
            </w:rPr>
            <w:id w:val="-882015543"/>
            <w14:checkbox>
              <w14:checked w14:val="0"/>
              <w14:checkedState w14:val="2612" w14:font="MS Gothic"/>
              <w14:uncheckedState w14:val="2610" w14:font="MS Gothic"/>
            </w14:checkbox>
          </w:sdtPr>
          <w:sdtEndPr/>
          <w:sdtContent>
            <w:tc>
              <w:tcPr>
                <w:tcW w:w="454" w:type="dxa"/>
              </w:tcPr>
              <w:p w14:paraId="1956AB3E" w14:textId="60A8F39F"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0E6609DA" w14:textId="577E0A1C" w:rsidR="00F76D70" w:rsidRPr="004E76DC" w:rsidRDefault="00F76D70" w:rsidP="00F76D70">
            <w:pPr>
              <w:rPr>
                <w:b/>
                <w:bCs/>
                <w:sz w:val="24"/>
                <w:szCs w:val="24"/>
              </w:rPr>
            </w:pPr>
            <w:r w:rsidRPr="00CF3CB3">
              <w:rPr>
                <w:rFonts w:ascii="Segoe UI" w:hAnsi="Segoe UI" w:cs="Segoe UI"/>
                <w:color w:val="242424"/>
                <w:sz w:val="21"/>
                <w:szCs w:val="21"/>
                <w:shd w:val="clear" w:color="auto" w:fill="FFFFFF"/>
              </w:rPr>
              <w:t>Young carer status</w:t>
            </w:r>
          </w:p>
        </w:tc>
        <w:sdt>
          <w:sdtPr>
            <w:rPr>
              <w:rFonts w:ascii="Segoe UI" w:hAnsi="Segoe UI" w:cs="Segoe UI"/>
              <w:color w:val="242424"/>
              <w:sz w:val="21"/>
              <w:szCs w:val="21"/>
              <w:shd w:val="clear" w:color="auto" w:fill="FFFFFF"/>
            </w:rPr>
            <w:id w:val="-11081343"/>
            <w14:checkbox>
              <w14:checked w14:val="0"/>
              <w14:checkedState w14:val="2612" w14:font="MS Gothic"/>
              <w14:uncheckedState w14:val="2610" w14:font="MS Gothic"/>
            </w14:checkbox>
          </w:sdtPr>
          <w:sdtEndPr/>
          <w:sdtContent>
            <w:tc>
              <w:tcPr>
                <w:tcW w:w="454" w:type="dxa"/>
              </w:tcPr>
              <w:p w14:paraId="0615C16F" w14:textId="32540FDC" w:rsidR="00F76D70" w:rsidRPr="00CF3CB3" w:rsidRDefault="00F76D70" w:rsidP="00F76D70">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bl>
    <w:p w14:paraId="52992B93" w14:textId="715357DE" w:rsidR="008E18CF" w:rsidRDefault="008E18CF" w:rsidP="00CF3CB3">
      <w:pPr>
        <w:rPr>
          <w:b/>
          <w:bCs/>
          <w:sz w:val="24"/>
          <w:szCs w:val="24"/>
        </w:rPr>
      </w:pPr>
    </w:p>
    <w:p w14:paraId="255ED031" w14:textId="6594A0F7" w:rsidR="00B46DE6" w:rsidRDefault="00762021" w:rsidP="00CF3CB3">
      <w:pPr>
        <w:rPr>
          <w:b/>
          <w:bCs/>
          <w:sz w:val="24"/>
          <w:szCs w:val="24"/>
        </w:rPr>
      </w:pPr>
      <w:r>
        <w:rPr>
          <w:b/>
          <w:bCs/>
          <w:sz w:val="24"/>
          <w:szCs w:val="24"/>
        </w:rPr>
        <w:t>Are there any other fields?</w:t>
      </w:r>
    </w:p>
    <w:tbl>
      <w:tblPr>
        <w:tblStyle w:val="TableGrid"/>
        <w:tblW w:w="8846" w:type="dxa"/>
        <w:tblInd w:w="360" w:type="dxa"/>
        <w:tblLook w:val="04A0" w:firstRow="1" w:lastRow="0" w:firstColumn="1" w:lastColumn="0" w:noHBand="0" w:noVBand="1"/>
      </w:tblPr>
      <w:tblGrid>
        <w:gridCol w:w="3969"/>
        <w:gridCol w:w="454"/>
        <w:gridCol w:w="3969"/>
        <w:gridCol w:w="454"/>
      </w:tblGrid>
      <w:tr w:rsidR="0057199E" w:rsidRPr="00CF3CB3" w14:paraId="7724993D" w14:textId="77777777" w:rsidTr="002D6AB5">
        <w:tc>
          <w:tcPr>
            <w:tcW w:w="3969" w:type="dxa"/>
          </w:tcPr>
          <w:p w14:paraId="69032783" w14:textId="48BC6550" w:rsidR="0057199E" w:rsidRPr="00CF3CB3" w:rsidRDefault="0057199E" w:rsidP="002D6AB5">
            <w:pPr>
              <w:rPr>
                <w:rFonts w:ascii="Segoe UI" w:hAnsi="Segoe UI" w:cs="Segoe UI"/>
                <w:color w:val="242424"/>
                <w:sz w:val="21"/>
                <w:szCs w:val="21"/>
              </w:rPr>
            </w:pPr>
          </w:p>
        </w:tc>
        <w:sdt>
          <w:sdtPr>
            <w:rPr>
              <w:rFonts w:ascii="Segoe UI" w:hAnsi="Segoe UI" w:cs="Segoe UI"/>
              <w:color w:val="242424"/>
              <w:sz w:val="21"/>
              <w:szCs w:val="21"/>
              <w:shd w:val="clear" w:color="auto" w:fill="FFFFFF"/>
            </w:rPr>
            <w:id w:val="1351222805"/>
            <w14:checkbox>
              <w14:checked w14:val="0"/>
              <w14:checkedState w14:val="2612" w14:font="MS Gothic"/>
              <w14:uncheckedState w14:val="2610" w14:font="MS Gothic"/>
            </w14:checkbox>
          </w:sdtPr>
          <w:sdtEndPr/>
          <w:sdtContent>
            <w:tc>
              <w:tcPr>
                <w:tcW w:w="454" w:type="dxa"/>
              </w:tcPr>
              <w:p w14:paraId="390FCEE4" w14:textId="77777777" w:rsidR="0057199E" w:rsidRPr="00CF3CB3" w:rsidRDefault="0057199E" w:rsidP="002D6AB5">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2E80D5CC" w14:textId="63127626" w:rsidR="0057199E" w:rsidRPr="00CF3CB3" w:rsidRDefault="0057199E" w:rsidP="002D6AB5">
            <w:pPr>
              <w:rPr>
                <w:rFonts w:ascii="Segoe UI" w:hAnsi="Segoe UI" w:cs="Segoe UI"/>
                <w:color w:val="242424"/>
                <w:sz w:val="21"/>
                <w:szCs w:val="21"/>
              </w:rPr>
            </w:pPr>
          </w:p>
        </w:tc>
        <w:sdt>
          <w:sdtPr>
            <w:rPr>
              <w:rFonts w:ascii="Segoe UI" w:hAnsi="Segoe UI" w:cs="Segoe UI"/>
              <w:color w:val="242424"/>
              <w:sz w:val="21"/>
              <w:szCs w:val="21"/>
              <w:shd w:val="clear" w:color="auto" w:fill="FFFFFF"/>
            </w:rPr>
            <w:id w:val="-1632636692"/>
            <w14:checkbox>
              <w14:checked w14:val="0"/>
              <w14:checkedState w14:val="2612" w14:font="MS Gothic"/>
              <w14:uncheckedState w14:val="2610" w14:font="MS Gothic"/>
            </w14:checkbox>
          </w:sdtPr>
          <w:sdtEndPr/>
          <w:sdtContent>
            <w:tc>
              <w:tcPr>
                <w:tcW w:w="454" w:type="dxa"/>
              </w:tcPr>
              <w:p w14:paraId="1F96CC34" w14:textId="77777777" w:rsidR="0057199E" w:rsidRPr="00CF3CB3" w:rsidRDefault="0057199E" w:rsidP="002D6AB5">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57199E" w:rsidRPr="00CF3CB3" w14:paraId="1AD40A61" w14:textId="77777777" w:rsidTr="002D6AB5">
        <w:tc>
          <w:tcPr>
            <w:tcW w:w="3969" w:type="dxa"/>
          </w:tcPr>
          <w:p w14:paraId="5217BBC2" w14:textId="7E8783DA" w:rsidR="0057199E" w:rsidRPr="00CF3CB3" w:rsidRDefault="0057199E" w:rsidP="002D6AB5">
            <w:pPr>
              <w:rPr>
                <w:rFonts w:ascii="Segoe UI" w:hAnsi="Segoe UI" w:cs="Segoe UI"/>
                <w:color w:val="242424"/>
                <w:sz w:val="21"/>
                <w:szCs w:val="21"/>
              </w:rPr>
            </w:pPr>
          </w:p>
        </w:tc>
        <w:sdt>
          <w:sdtPr>
            <w:rPr>
              <w:rFonts w:ascii="Segoe UI" w:hAnsi="Segoe UI" w:cs="Segoe UI"/>
              <w:color w:val="242424"/>
              <w:sz w:val="21"/>
              <w:szCs w:val="21"/>
              <w:shd w:val="clear" w:color="auto" w:fill="FFFFFF"/>
            </w:rPr>
            <w:id w:val="-37048203"/>
            <w14:checkbox>
              <w14:checked w14:val="0"/>
              <w14:checkedState w14:val="2612" w14:font="MS Gothic"/>
              <w14:uncheckedState w14:val="2610" w14:font="MS Gothic"/>
            </w14:checkbox>
          </w:sdtPr>
          <w:sdtEndPr/>
          <w:sdtContent>
            <w:tc>
              <w:tcPr>
                <w:tcW w:w="454" w:type="dxa"/>
              </w:tcPr>
              <w:p w14:paraId="738AF264" w14:textId="77777777" w:rsidR="0057199E" w:rsidRPr="00CF3CB3" w:rsidRDefault="0057199E" w:rsidP="002D6AB5">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3481DC44" w14:textId="2B302282" w:rsidR="0057199E" w:rsidRPr="00CF3CB3" w:rsidRDefault="0057199E" w:rsidP="002D6AB5">
            <w:pPr>
              <w:rPr>
                <w:rFonts w:ascii="Segoe UI" w:hAnsi="Segoe UI" w:cs="Segoe UI"/>
                <w:color w:val="242424"/>
                <w:sz w:val="21"/>
                <w:szCs w:val="21"/>
              </w:rPr>
            </w:pPr>
          </w:p>
        </w:tc>
        <w:sdt>
          <w:sdtPr>
            <w:rPr>
              <w:rFonts w:ascii="Segoe UI" w:hAnsi="Segoe UI" w:cs="Segoe UI"/>
              <w:color w:val="242424"/>
              <w:sz w:val="21"/>
              <w:szCs w:val="21"/>
              <w:shd w:val="clear" w:color="auto" w:fill="FFFFFF"/>
            </w:rPr>
            <w:id w:val="-437831421"/>
            <w14:checkbox>
              <w14:checked w14:val="0"/>
              <w14:checkedState w14:val="2612" w14:font="MS Gothic"/>
              <w14:uncheckedState w14:val="2610" w14:font="MS Gothic"/>
            </w14:checkbox>
          </w:sdtPr>
          <w:sdtEndPr/>
          <w:sdtContent>
            <w:tc>
              <w:tcPr>
                <w:tcW w:w="454" w:type="dxa"/>
              </w:tcPr>
              <w:p w14:paraId="74EBF2F1" w14:textId="77777777" w:rsidR="0057199E" w:rsidRPr="00CF3CB3" w:rsidRDefault="0057199E" w:rsidP="002D6AB5">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r w:rsidR="0057199E" w:rsidRPr="00CF3CB3" w14:paraId="22C3B325" w14:textId="77777777" w:rsidTr="002D6AB5">
        <w:tc>
          <w:tcPr>
            <w:tcW w:w="3969" w:type="dxa"/>
          </w:tcPr>
          <w:p w14:paraId="539EE468" w14:textId="2FDA4193" w:rsidR="0057199E" w:rsidRPr="00CF3CB3" w:rsidRDefault="0057199E" w:rsidP="002D6AB5">
            <w:pPr>
              <w:rPr>
                <w:rFonts w:ascii="Segoe UI" w:hAnsi="Segoe UI" w:cs="Segoe UI"/>
                <w:color w:val="242424"/>
                <w:sz w:val="21"/>
                <w:szCs w:val="21"/>
              </w:rPr>
            </w:pPr>
          </w:p>
        </w:tc>
        <w:sdt>
          <w:sdtPr>
            <w:rPr>
              <w:rFonts w:ascii="Segoe UI" w:hAnsi="Segoe UI" w:cs="Segoe UI"/>
              <w:color w:val="242424"/>
              <w:sz w:val="21"/>
              <w:szCs w:val="21"/>
              <w:shd w:val="clear" w:color="auto" w:fill="FFFFFF"/>
            </w:rPr>
            <w:id w:val="-1944456144"/>
            <w14:checkbox>
              <w14:checked w14:val="0"/>
              <w14:checkedState w14:val="2612" w14:font="MS Gothic"/>
              <w14:uncheckedState w14:val="2610" w14:font="MS Gothic"/>
            </w14:checkbox>
          </w:sdtPr>
          <w:sdtEndPr/>
          <w:sdtContent>
            <w:tc>
              <w:tcPr>
                <w:tcW w:w="454" w:type="dxa"/>
              </w:tcPr>
              <w:p w14:paraId="11AD5A54" w14:textId="77777777" w:rsidR="0057199E" w:rsidRPr="00CF3CB3" w:rsidRDefault="0057199E" w:rsidP="002D6AB5">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c>
          <w:tcPr>
            <w:tcW w:w="3969" w:type="dxa"/>
          </w:tcPr>
          <w:p w14:paraId="426EF53F" w14:textId="758D873F" w:rsidR="0057199E" w:rsidRPr="004E76DC" w:rsidRDefault="0057199E" w:rsidP="002D6AB5">
            <w:pPr>
              <w:rPr>
                <w:b/>
                <w:bCs/>
                <w:sz w:val="24"/>
                <w:szCs w:val="24"/>
              </w:rPr>
            </w:pPr>
          </w:p>
        </w:tc>
        <w:sdt>
          <w:sdtPr>
            <w:rPr>
              <w:rFonts w:ascii="Segoe UI" w:hAnsi="Segoe UI" w:cs="Segoe UI"/>
              <w:color w:val="242424"/>
              <w:sz w:val="21"/>
              <w:szCs w:val="21"/>
              <w:shd w:val="clear" w:color="auto" w:fill="FFFFFF"/>
            </w:rPr>
            <w:id w:val="1322309258"/>
            <w14:checkbox>
              <w14:checked w14:val="0"/>
              <w14:checkedState w14:val="2612" w14:font="MS Gothic"/>
              <w14:uncheckedState w14:val="2610" w14:font="MS Gothic"/>
            </w14:checkbox>
          </w:sdtPr>
          <w:sdtEndPr/>
          <w:sdtContent>
            <w:tc>
              <w:tcPr>
                <w:tcW w:w="454" w:type="dxa"/>
              </w:tcPr>
              <w:p w14:paraId="35C35C96" w14:textId="77777777" w:rsidR="0057199E" w:rsidRPr="00CF3CB3" w:rsidRDefault="0057199E" w:rsidP="002D6AB5">
                <w:pPr>
                  <w:rPr>
                    <w:rFonts w:ascii="Segoe UI" w:hAnsi="Segoe UI" w:cs="Segoe UI"/>
                    <w:color w:val="242424"/>
                    <w:sz w:val="21"/>
                    <w:szCs w:val="21"/>
                    <w:shd w:val="clear" w:color="auto" w:fill="FFFFFF"/>
                  </w:rPr>
                </w:pPr>
                <w:r>
                  <w:rPr>
                    <w:rFonts w:ascii="MS Gothic" w:eastAsia="MS Gothic" w:hAnsi="MS Gothic" w:cs="Segoe UI" w:hint="eastAsia"/>
                    <w:color w:val="242424"/>
                    <w:sz w:val="21"/>
                    <w:szCs w:val="21"/>
                    <w:shd w:val="clear" w:color="auto" w:fill="FFFFFF"/>
                  </w:rPr>
                  <w:t>☐</w:t>
                </w:r>
              </w:p>
            </w:tc>
          </w:sdtContent>
        </w:sdt>
      </w:tr>
    </w:tbl>
    <w:p w14:paraId="11EFFF5F" w14:textId="77334E60" w:rsidR="00762021" w:rsidRDefault="00762021" w:rsidP="00CF3CB3">
      <w:pPr>
        <w:rPr>
          <w:b/>
          <w:bCs/>
          <w:sz w:val="24"/>
          <w:szCs w:val="24"/>
        </w:rPr>
      </w:pPr>
    </w:p>
    <w:p w14:paraId="0652A214" w14:textId="69309F51" w:rsidR="00723EAF" w:rsidRDefault="00723EAF" w:rsidP="00CF3CB3">
      <w:pPr>
        <w:rPr>
          <w:b/>
          <w:bCs/>
          <w:sz w:val="24"/>
          <w:szCs w:val="24"/>
        </w:rPr>
      </w:pPr>
      <w:r>
        <w:rPr>
          <w:b/>
          <w:bCs/>
          <w:sz w:val="24"/>
          <w:szCs w:val="24"/>
        </w:rPr>
        <w:t>Thank you for your help. Please return to:</w:t>
      </w:r>
    </w:p>
    <w:p w14:paraId="095CD373" w14:textId="77777777" w:rsidR="00723EAF" w:rsidRPr="004E76DC" w:rsidRDefault="00723EAF" w:rsidP="00CF3CB3">
      <w:pPr>
        <w:rPr>
          <w:b/>
          <w:bCs/>
          <w:sz w:val="24"/>
          <w:szCs w:val="24"/>
        </w:rPr>
      </w:pPr>
    </w:p>
    <w:sectPr w:rsidR="00723EAF" w:rsidRPr="004E76DC" w:rsidSect="00CE7145">
      <w:headerReference w:type="default" r:id="rId11"/>
      <w:footerReference w:type="default" r:id="rId1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E62F7" w14:textId="77777777" w:rsidR="00843198" w:rsidRDefault="00843198" w:rsidP="00CE7145">
      <w:pPr>
        <w:spacing w:after="0" w:line="240" w:lineRule="auto"/>
      </w:pPr>
      <w:r>
        <w:separator/>
      </w:r>
    </w:p>
  </w:endnote>
  <w:endnote w:type="continuationSeparator" w:id="0">
    <w:p w14:paraId="23A57A8C" w14:textId="77777777" w:rsidR="00843198" w:rsidRDefault="00843198" w:rsidP="00CE7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CE7145" w14:paraId="260526BD" w14:textId="77777777" w:rsidTr="00CE7145">
      <w:tc>
        <w:tcPr>
          <w:tcW w:w="3005" w:type="dxa"/>
        </w:tcPr>
        <w:p w14:paraId="2F24A63A" w14:textId="14472B2A" w:rsidR="00CE7145" w:rsidRDefault="00CE7145">
          <w:pPr>
            <w:pStyle w:val="Footer"/>
          </w:pPr>
          <w:r>
            <w:t xml:space="preserve">Page: </w:t>
          </w:r>
          <w:r>
            <w:fldChar w:fldCharType="begin"/>
          </w:r>
          <w:r>
            <w:instrText xml:space="preserve"> PAGE   \* MERGEFORMAT </w:instrText>
          </w:r>
          <w:r>
            <w:fldChar w:fldCharType="separate"/>
          </w:r>
          <w:r>
            <w:t>3</w:t>
          </w:r>
          <w:r>
            <w:rPr>
              <w:noProof/>
            </w:rPr>
            <w:fldChar w:fldCharType="end"/>
          </w:r>
        </w:p>
      </w:tc>
      <w:tc>
        <w:tcPr>
          <w:tcW w:w="3005" w:type="dxa"/>
        </w:tcPr>
        <w:p w14:paraId="2C09B971" w14:textId="77777777" w:rsidR="00CE7145" w:rsidRDefault="00CE7145">
          <w:pPr>
            <w:pStyle w:val="Footer"/>
          </w:pPr>
        </w:p>
      </w:tc>
      <w:tc>
        <w:tcPr>
          <w:tcW w:w="3006" w:type="dxa"/>
        </w:tcPr>
        <w:p w14:paraId="0C1BEAA3" w14:textId="30CDB210" w:rsidR="00CE7145" w:rsidRDefault="00CE7145" w:rsidP="00CE7145">
          <w:pPr>
            <w:pStyle w:val="Footer"/>
            <w:jc w:val="right"/>
          </w:pPr>
          <w:r>
            <w:t>GDPR in Schools Limited</w:t>
          </w:r>
        </w:p>
      </w:tc>
    </w:tr>
  </w:tbl>
  <w:p w14:paraId="499F7DB0" w14:textId="77777777" w:rsidR="0039219A" w:rsidRDefault="00CB6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72BC1" w14:textId="77777777" w:rsidR="00843198" w:rsidRDefault="00843198" w:rsidP="00CE7145">
      <w:pPr>
        <w:spacing w:after="0" w:line="240" w:lineRule="auto"/>
      </w:pPr>
      <w:r>
        <w:separator/>
      </w:r>
    </w:p>
  </w:footnote>
  <w:footnote w:type="continuationSeparator" w:id="0">
    <w:p w14:paraId="3ECAAD00" w14:textId="77777777" w:rsidR="00843198" w:rsidRDefault="00843198" w:rsidP="00CE7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443E1" w14:textId="7000D458" w:rsidR="0084557B" w:rsidRDefault="00CE7145">
    <w:pPr>
      <w:pStyle w:val="Header"/>
    </w:pPr>
    <w:r>
      <w:rPr>
        <w:noProof/>
      </w:rPr>
      <w:drawing>
        <wp:anchor distT="0" distB="0" distL="114300" distR="114300" simplePos="0" relativeHeight="251661312" behindDoc="0" locked="0" layoutInCell="1" allowOverlap="1" wp14:anchorId="3843B6E0" wp14:editId="57BC3532">
          <wp:simplePos x="0" y="0"/>
          <wp:positionH relativeFrom="margin">
            <wp:align>right</wp:align>
          </wp:positionH>
          <wp:positionV relativeFrom="page">
            <wp:posOffset>-91440</wp:posOffset>
          </wp:positionV>
          <wp:extent cx="1262380" cy="946785"/>
          <wp:effectExtent l="0" t="0" r="0" b="0"/>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2380" cy="946785"/>
                  </a:xfrm>
                  <a:prstGeom prst="rect">
                    <a:avLst/>
                  </a:prstGeom>
                </pic:spPr>
              </pic:pic>
            </a:graphicData>
          </a:graphic>
          <wp14:sizeRelH relativeFrom="margin">
            <wp14:pctWidth>0</wp14:pctWidth>
          </wp14:sizeRelH>
          <wp14:sizeRelV relativeFrom="margin">
            <wp14:pctHeight>0</wp14:pctHeight>
          </wp14:sizeRelV>
        </wp:anchor>
      </w:drawing>
    </w:r>
    <w:r w:rsidR="0052689F">
      <w:t>Schools</w:t>
    </w:r>
    <w:r w:rsidR="002173DA">
      <w:t>’</w:t>
    </w:r>
    <w:r w:rsidR="0052689F">
      <w:t xml:space="preserve"> GDPR Requirements</w:t>
    </w:r>
    <w:r w:rsidR="002173DA">
      <w:t xml:space="preserve"> from Suppliers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69B4"/>
    <w:multiLevelType w:val="hybridMultilevel"/>
    <w:tmpl w:val="BF3CDE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AE462C"/>
    <w:multiLevelType w:val="hybridMultilevel"/>
    <w:tmpl w:val="41908E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A3757C"/>
    <w:multiLevelType w:val="hybridMultilevel"/>
    <w:tmpl w:val="79E230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9B5B05"/>
    <w:multiLevelType w:val="hybridMultilevel"/>
    <w:tmpl w:val="170EB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A723F4"/>
    <w:multiLevelType w:val="hybridMultilevel"/>
    <w:tmpl w:val="F0ACBFA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145"/>
    <w:rsid w:val="000074F8"/>
    <w:rsid w:val="000136C2"/>
    <w:rsid w:val="000769A2"/>
    <w:rsid w:val="00097A1B"/>
    <w:rsid w:val="000C390F"/>
    <w:rsid w:val="000D228B"/>
    <w:rsid w:val="000D337E"/>
    <w:rsid w:val="000D7E3A"/>
    <w:rsid w:val="000E450E"/>
    <w:rsid w:val="00121855"/>
    <w:rsid w:val="001579A6"/>
    <w:rsid w:val="00190BCB"/>
    <w:rsid w:val="001A3948"/>
    <w:rsid w:val="001B2C9A"/>
    <w:rsid w:val="00204127"/>
    <w:rsid w:val="002173DA"/>
    <w:rsid w:val="002245DB"/>
    <w:rsid w:val="00231707"/>
    <w:rsid w:val="00247DB6"/>
    <w:rsid w:val="00305EB7"/>
    <w:rsid w:val="003218C3"/>
    <w:rsid w:val="00322FEB"/>
    <w:rsid w:val="0034322E"/>
    <w:rsid w:val="0034723D"/>
    <w:rsid w:val="003C1756"/>
    <w:rsid w:val="00402652"/>
    <w:rsid w:val="0041156D"/>
    <w:rsid w:val="004956AB"/>
    <w:rsid w:val="004A624E"/>
    <w:rsid w:val="004B0281"/>
    <w:rsid w:val="004B6C55"/>
    <w:rsid w:val="0052689F"/>
    <w:rsid w:val="0057199E"/>
    <w:rsid w:val="00582788"/>
    <w:rsid w:val="00590CB9"/>
    <w:rsid w:val="00610522"/>
    <w:rsid w:val="006B5095"/>
    <w:rsid w:val="00703A42"/>
    <w:rsid w:val="00706505"/>
    <w:rsid w:val="0071195B"/>
    <w:rsid w:val="00720D91"/>
    <w:rsid w:val="00721FB2"/>
    <w:rsid w:val="00723EAF"/>
    <w:rsid w:val="00724136"/>
    <w:rsid w:val="00762021"/>
    <w:rsid w:val="007747F1"/>
    <w:rsid w:val="007C61B1"/>
    <w:rsid w:val="007D586D"/>
    <w:rsid w:val="007E58E9"/>
    <w:rsid w:val="00843198"/>
    <w:rsid w:val="008A6146"/>
    <w:rsid w:val="008B1C20"/>
    <w:rsid w:val="008E01F4"/>
    <w:rsid w:val="008E18CF"/>
    <w:rsid w:val="00913C01"/>
    <w:rsid w:val="0092180F"/>
    <w:rsid w:val="00927C6A"/>
    <w:rsid w:val="0096248B"/>
    <w:rsid w:val="00965133"/>
    <w:rsid w:val="009C063B"/>
    <w:rsid w:val="009D6D8A"/>
    <w:rsid w:val="00A0335F"/>
    <w:rsid w:val="00A129A4"/>
    <w:rsid w:val="00A4571D"/>
    <w:rsid w:val="00A91ADA"/>
    <w:rsid w:val="00AB1C21"/>
    <w:rsid w:val="00AD3C8F"/>
    <w:rsid w:val="00B14BA7"/>
    <w:rsid w:val="00B164C4"/>
    <w:rsid w:val="00B45F58"/>
    <w:rsid w:val="00B46DE6"/>
    <w:rsid w:val="00B47C3D"/>
    <w:rsid w:val="00B81409"/>
    <w:rsid w:val="00B87990"/>
    <w:rsid w:val="00B90D50"/>
    <w:rsid w:val="00BA183F"/>
    <w:rsid w:val="00BA2C54"/>
    <w:rsid w:val="00C040C8"/>
    <w:rsid w:val="00C36924"/>
    <w:rsid w:val="00CB69B4"/>
    <w:rsid w:val="00CC6466"/>
    <w:rsid w:val="00CE7145"/>
    <w:rsid w:val="00CF3CB3"/>
    <w:rsid w:val="00CF5389"/>
    <w:rsid w:val="00D359EA"/>
    <w:rsid w:val="00D92AC8"/>
    <w:rsid w:val="00D95439"/>
    <w:rsid w:val="00DB1F04"/>
    <w:rsid w:val="00E21509"/>
    <w:rsid w:val="00E22A3D"/>
    <w:rsid w:val="00E274BB"/>
    <w:rsid w:val="00EA6B39"/>
    <w:rsid w:val="00EB017A"/>
    <w:rsid w:val="00F102D2"/>
    <w:rsid w:val="00F12EF4"/>
    <w:rsid w:val="00F73964"/>
    <w:rsid w:val="00F76D70"/>
    <w:rsid w:val="00F979B5"/>
    <w:rsid w:val="00FD5E42"/>
    <w:rsid w:val="00FD61D3"/>
    <w:rsid w:val="00FF064F"/>
    <w:rsid w:val="00FF160F"/>
    <w:rsid w:val="00FF5E3F"/>
    <w:rsid w:val="069ABAC1"/>
    <w:rsid w:val="06F3B9A6"/>
    <w:rsid w:val="0A2B5A68"/>
    <w:rsid w:val="11412433"/>
    <w:rsid w:val="12AC7F34"/>
    <w:rsid w:val="13647EFB"/>
    <w:rsid w:val="161A168C"/>
    <w:rsid w:val="19EE314C"/>
    <w:rsid w:val="1CBCD17E"/>
    <w:rsid w:val="237E26BC"/>
    <w:rsid w:val="265E7BCF"/>
    <w:rsid w:val="26E2ADF1"/>
    <w:rsid w:val="3121643F"/>
    <w:rsid w:val="3854ED3B"/>
    <w:rsid w:val="39F9419F"/>
    <w:rsid w:val="3E15C762"/>
    <w:rsid w:val="4070E019"/>
    <w:rsid w:val="453706B0"/>
    <w:rsid w:val="47903B58"/>
    <w:rsid w:val="4901E39C"/>
    <w:rsid w:val="492FE86C"/>
    <w:rsid w:val="4FE60964"/>
    <w:rsid w:val="538DAAE3"/>
    <w:rsid w:val="55D5F241"/>
    <w:rsid w:val="5A2A88EF"/>
    <w:rsid w:val="5A2A915F"/>
    <w:rsid w:val="6053058E"/>
    <w:rsid w:val="61EED5EF"/>
    <w:rsid w:val="68747D49"/>
    <w:rsid w:val="69520BA6"/>
    <w:rsid w:val="6BAC1E0B"/>
    <w:rsid w:val="6D05BA04"/>
    <w:rsid w:val="6EDC6B4D"/>
    <w:rsid w:val="75A9E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04943"/>
  <w15:chartTrackingRefBased/>
  <w15:docId w15:val="{B6BE910E-B099-49EC-92D5-400A3813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color w:val="000000" w:themeColor="text1"/>
        <w:sz w:val="22"/>
        <w:szCs w:val="3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145"/>
    <w:rPr>
      <w:rFonts w:asciiTheme="minorHAnsi" w:hAnsiTheme="minorHAnsi"/>
      <w:color w:val="auto"/>
      <w:szCs w:val="22"/>
    </w:rPr>
  </w:style>
  <w:style w:type="paragraph" w:styleId="Heading1">
    <w:name w:val="heading 1"/>
    <w:basedOn w:val="Normal"/>
    <w:next w:val="Normal"/>
    <w:link w:val="Heading1Char"/>
    <w:uiPriority w:val="9"/>
    <w:qFormat/>
    <w:rsid w:val="00190BCB"/>
    <w:pPr>
      <w:keepNext/>
      <w:keepLines/>
      <w:spacing w:before="480" w:after="240"/>
      <w:outlineLvl w:val="0"/>
    </w:pPr>
    <w:rPr>
      <w:rFonts w:eastAsiaTheme="majorEastAsia" w:cstheme="majorBidi"/>
      <w:sz w:val="32"/>
    </w:rPr>
  </w:style>
  <w:style w:type="paragraph" w:styleId="Heading2">
    <w:name w:val="heading 2"/>
    <w:basedOn w:val="Normal"/>
    <w:next w:val="Normal"/>
    <w:link w:val="Heading2Char"/>
    <w:uiPriority w:val="9"/>
    <w:unhideWhenUsed/>
    <w:qFormat/>
    <w:rsid w:val="00190BCB"/>
    <w:pPr>
      <w:keepNext/>
      <w:keepLines/>
      <w:spacing w:before="280" w:after="240"/>
      <w:outlineLvl w:val="1"/>
    </w:pPr>
    <w:rPr>
      <w:rFonts w:eastAsiaTheme="majorEastAs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BCB"/>
    <w:rPr>
      <w:rFonts w:eastAsiaTheme="majorEastAsia" w:cstheme="majorBidi"/>
      <w:sz w:val="32"/>
    </w:rPr>
  </w:style>
  <w:style w:type="character" w:customStyle="1" w:styleId="Heading2Char">
    <w:name w:val="Heading 2 Char"/>
    <w:basedOn w:val="DefaultParagraphFont"/>
    <w:link w:val="Heading2"/>
    <w:uiPriority w:val="9"/>
    <w:rsid w:val="00190BCB"/>
    <w:rPr>
      <w:rFonts w:eastAsiaTheme="majorEastAsia" w:cstheme="majorBidi"/>
      <w:sz w:val="26"/>
      <w:szCs w:val="26"/>
    </w:rPr>
  </w:style>
  <w:style w:type="paragraph" w:styleId="Header">
    <w:name w:val="header"/>
    <w:basedOn w:val="Normal"/>
    <w:link w:val="HeaderChar"/>
    <w:uiPriority w:val="99"/>
    <w:unhideWhenUsed/>
    <w:rsid w:val="00CE71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145"/>
    <w:rPr>
      <w:rFonts w:asciiTheme="minorHAnsi" w:hAnsiTheme="minorHAnsi"/>
      <w:color w:val="auto"/>
      <w:szCs w:val="22"/>
    </w:rPr>
  </w:style>
  <w:style w:type="paragraph" w:styleId="Footer">
    <w:name w:val="footer"/>
    <w:basedOn w:val="Normal"/>
    <w:link w:val="FooterChar"/>
    <w:uiPriority w:val="99"/>
    <w:unhideWhenUsed/>
    <w:rsid w:val="00CE71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145"/>
    <w:rPr>
      <w:rFonts w:asciiTheme="minorHAnsi" w:hAnsiTheme="minorHAnsi"/>
      <w:color w:val="auto"/>
      <w:szCs w:val="22"/>
    </w:rPr>
  </w:style>
  <w:style w:type="paragraph" w:styleId="ListParagraph">
    <w:name w:val="List Paragraph"/>
    <w:basedOn w:val="Normal"/>
    <w:uiPriority w:val="34"/>
    <w:qFormat/>
    <w:rsid w:val="00CE7145"/>
    <w:pPr>
      <w:ind w:left="720"/>
      <w:contextualSpacing/>
    </w:pPr>
  </w:style>
  <w:style w:type="table" w:styleId="GridTable4-Accent3">
    <w:name w:val="Grid Table 4 Accent 3"/>
    <w:basedOn w:val="TableNormal"/>
    <w:uiPriority w:val="49"/>
    <w:rsid w:val="00CE7145"/>
    <w:pPr>
      <w:spacing w:after="0" w:line="240" w:lineRule="auto"/>
    </w:pPr>
    <w:rPr>
      <w:rFonts w:asciiTheme="minorHAnsi" w:hAnsiTheme="minorHAnsi"/>
      <w:color w:val="auto"/>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DefaultParagraphFont"/>
    <w:uiPriority w:val="99"/>
    <w:unhideWhenUsed/>
    <w:rsid w:val="00CE7145"/>
    <w:rPr>
      <w:color w:val="0563C1" w:themeColor="hyperlink"/>
      <w:u w:val="single"/>
    </w:rPr>
  </w:style>
  <w:style w:type="paragraph" w:styleId="NoSpacing">
    <w:name w:val="No Spacing"/>
    <w:link w:val="NoSpacingChar"/>
    <w:uiPriority w:val="1"/>
    <w:qFormat/>
    <w:rsid w:val="00CE7145"/>
    <w:pPr>
      <w:spacing w:after="0" w:line="240" w:lineRule="auto"/>
    </w:pPr>
    <w:rPr>
      <w:rFonts w:asciiTheme="minorHAnsi" w:eastAsiaTheme="minorEastAsia" w:hAnsiTheme="minorHAnsi"/>
      <w:color w:val="auto"/>
      <w:szCs w:val="22"/>
      <w:lang w:val="en-US"/>
    </w:rPr>
  </w:style>
  <w:style w:type="character" w:customStyle="1" w:styleId="NoSpacingChar">
    <w:name w:val="No Spacing Char"/>
    <w:basedOn w:val="DefaultParagraphFont"/>
    <w:link w:val="NoSpacing"/>
    <w:uiPriority w:val="1"/>
    <w:rsid w:val="00CE7145"/>
    <w:rPr>
      <w:rFonts w:asciiTheme="minorHAnsi" w:eastAsiaTheme="minorEastAsia" w:hAnsiTheme="minorHAnsi"/>
      <w:color w:val="auto"/>
      <w:szCs w:val="22"/>
      <w:lang w:val="en-US"/>
    </w:rPr>
  </w:style>
  <w:style w:type="paragraph" w:styleId="TOCHeading">
    <w:name w:val="TOC Heading"/>
    <w:basedOn w:val="Heading1"/>
    <w:next w:val="Normal"/>
    <w:uiPriority w:val="39"/>
    <w:unhideWhenUsed/>
    <w:qFormat/>
    <w:rsid w:val="00CE7145"/>
    <w:pPr>
      <w:spacing w:before="240" w:after="0"/>
      <w:outlineLvl w:val="9"/>
    </w:pPr>
    <w:rPr>
      <w:rFonts w:asciiTheme="majorHAnsi" w:hAnsiTheme="majorHAnsi"/>
      <w:color w:val="2F5496" w:themeColor="accent1" w:themeShade="BF"/>
      <w:szCs w:val="32"/>
      <w:lang w:val="en-US"/>
    </w:rPr>
  </w:style>
  <w:style w:type="paragraph" w:styleId="TOC1">
    <w:name w:val="toc 1"/>
    <w:basedOn w:val="Normal"/>
    <w:next w:val="Normal"/>
    <w:autoRedefine/>
    <w:uiPriority w:val="39"/>
    <w:unhideWhenUsed/>
    <w:rsid w:val="00CE7145"/>
    <w:pPr>
      <w:spacing w:after="100"/>
    </w:pPr>
  </w:style>
  <w:style w:type="table" w:styleId="TableGrid">
    <w:name w:val="Table Grid"/>
    <w:basedOn w:val="TableNormal"/>
    <w:uiPriority w:val="39"/>
    <w:rsid w:val="00CE7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heme="minorHAnsi" w:hAnsiTheme="minorHAnsi"/>
      <w:color w:val="auto"/>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693751EE8043478AD226D49CE8D304" ma:contentTypeVersion="11" ma:contentTypeDescription="Create a new document." ma:contentTypeScope="" ma:versionID="d776421780d6ef22fe257d8f55543e9b">
  <xsd:schema xmlns:xsd="http://www.w3.org/2001/XMLSchema" xmlns:xs="http://www.w3.org/2001/XMLSchema" xmlns:p="http://schemas.microsoft.com/office/2006/metadata/properties" xmlns:ns2="01f46db5-0e21-4354-9dc3-7fea28b69ceb" xmlns:ns3="6f261d0f-aafa-4567-a884-2071eff0d323" targetNamespace="http://schemas.microsoft.com/office/2006/metadata/properties" ma:root="true" ma:fieldsID="619a8bab1faf6806798744fb33a6da1c" ns2:_="" ns3:_="">
    <xsd:import namespace="01f46db5-0e21-4354-9dc3-7fea28b69ceb"/>
    <xsd:import namespace="6f261d0f-aafa-4567-a884-2071eff0d3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46db5-0e21-4354-9dc3-7fea28b69c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261d0f-aafa-4567-a884-2071eff0d32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239142-6BA5-4D29-92F6-D37498FEF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46db5-0e21-4354-9dc3-7fea28b69ceb"/>
    <ds:schemaRef ds:uri="6f261d0f-aafa-4567-a884-2071eff0d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913623-061B-439A-8BAC-47000DC8D2E3}">
  <ds:schemaRefs>
    <ds:schemaRef ds:uri="6f261d0f-aafa-4567-a884-2071eff0d323"/>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 ds:uri="http://purl.org/dc/dcmitype/"/>
    <ds:schemaRef ds:uri="http://www.w3.org/XML/1998/namespace"/>
    <ds:schemaRef ds:uri="http://schemas.openxmlformats.org/package/2006/metadata/core-properties"/>
    <ds:schemaRef ds:uri="01f46db5-0e21-4354-9dc3-7fea28b69ceb"/>
  </ds:schemaRefs>
</ds:datastoreItem>
</file>

<file path=customXml/itemProps3.xml><?xml version="1.0" encoding="utf-8"?>
<ds:datastoreItem xmlns:ds="http://schemas.openxmlformats.org/officeDocument/2006/customXml" ds:itemID="{F301550E-F782-431A-80DF-AA2BD045D2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1481</Words>
  <Characters>8447</Characters>
  <Application>Microsoft Office Word</Application>
  <DocSecurity>0</DocSecurity>
  <Lines>70</Lines>
  <Paragraphs>19</Paragraphs>
  <ScaleCrop>false</ScaleCrop>
  <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Suppliers of systems to schools</dc:title>
  <dc:subject>What schools need to know</dc:subject>
  <dc:creator>Lynne Taylor</dc:creator>
  <cp:keywords/>
  <dc:description/>
  <cp:lastModifiedBy>Karen Brooks</cp:lastModifiedBy>
  <cp:revision>3</cp:revision>
  <cp:lastPrinted>2021-12-02T10:24:00Z</cp:lastPrinted>
  <dcterms:created xsi:type="dcterms:W3CDTF">2021-12-02T10:13:00Z</dcterms:created>
  <dcterms:modified xsi:type="dcterms:W3CDTF">2021-12-02T10:24:00Z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0x0101009C693751EE8043478AD226D49CE8D304</vt:lpwstr>
  </property>
</Properties>
</file>